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FF6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Уточнен порядок ввода в эксплуатацию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BA447D6" w14:textId="77777777" w:rsidTr="000B3E02">
        <w:tc>
          <w:tcPr>
            <w:tcW w:w="180" w:type="dxa"/>
            <w:tcMar>
              <w:top w:w="0" w:type="dxa"/>
              <w:left w:w="180" w:type="dxa"/>
              <w:bottom w:w="0" w:type="dxa"/>
              <w:right w:w="150" w:type="dxa"/>
            </w:tcMar>
            <w:hideMark/>
          </w:tcPr>
          <w:p w14:paraId="0C04F254" w14:textId="3BD10A95"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6BB0853" wp14:editId="2F4316DE">
                  <wp:extent cx="114300" cy="142875"/>
                  <wp:effectExtent l="0" t="0" r="0" b="9525"/>
                  <wp:docPr id="5" name="Рисунок 5" descr="C:\Users\korchagina.me.p\AppData\Local\Microsoft\Windows\INetCache\Content.MSO\739EB0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chagina.me.p\AppData\Local\Microsoft\Windows\INetCache\Content.MSO\739EB0A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4D1472D"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27.08.2021 N 1418</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26 февраля 2021 г. N 270"</w:t>
            </w:r>
          </w:p>
        </w:tc>
      </w:tr>
    </w:tbl>
    <w:p w14:paraId="4864C95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для ввода системы в эксплуатацию, Минфин России формирует межведомственную комиссию, в которую в обязательном порядке включаются представители Федеральной пробирной палаты, ФНС, Гохрана России. К работе комиссии по мере необходимости могут привлекаться заинтересованные федеральные органы исполнительной власти, акционерное общество "Гознак", а также юридические лица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w:t>
      </w:r>
    </w:p>
    <w:p w14:paraId="5D8BE37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5AA2518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Акты Правительства РФ по вопросам регулирования деятельности в сфере игорного бизнеса вступят в силу 1 октября 2021</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AD1BF8E" w14:textId="77777777" w:rsidTr="000B3E02">
        <w:tc>
          <w:tcPr>
            <w:tcW w:w="180" w:type="dxa"/>
            <w:tcMar>
              <w:top w:w="0" w:type="dxa"/>
              <w:left w:w="180" w:type="dxa"/>
              <w:bottom w:w="0" w:type="dxa"/>
              <w:right w:w="150" w:type="dxa"/>
            </w:tcMar>
            <w:hideMark/>
          </w:tcPr>
          <w:p w14:paraId="201E8734" w14:textId="096F91AC"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03B4614" wp14:editId="5A69019C">
                  <wp:extent cx="114300" cy="142875"/>
                  <wp:effectExtent l="0" t="0" r="0" b="9525"/>
                  <wp:docPr id="4" name="Рисунок 4" descr="C:\Users\korchagina.me.p\AppData\Local\Microsoft\Windows\INetCache\Content.MSO\E9A7AB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chagina.me.p\AppData\Local\Microsoft\Windows\INetCache\Content.MSO\E9A7ABA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E35A397"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27.08.2021 N 1419</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5BAE936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 27 сентября на 1 октября 2021 года изменена дата вступления в силу постановлений Правительства РФ от 28 мая 2021 NN 816, 817, 818, 819, 820.</w:t>
      </w:r>
    </w:p>
    <w:p w14:paraId="535A017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Акты Правительства РФ приведены в соответствие с изменениями, внесенными Федеральным законом от 12.06.2021 N 218-ФЗ в Федеральный закон "О публично-правовой компании "Единый регулятор азартных игр".</w:t>
      </w:r>
    </w:p>
    <w:p w14:paraId="3EF7997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3BC70C2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Установлен порядок нанесения маркировки на музыкальные инструменты или смычки, отнесенные к культурным ценностям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4B3E8B1" w14:textId="77777777" w:rsidTr="000B3E02">
        <w:tc>
          <w:tcPr>
            <w:tcW w:w="180" w:type="dxa"/>
            <w:tcMar>
              <w:top w:w="0" w:type="dxa"/>
              <w:left w:w="180" w:type="dxa"/>
              <w:bottom w:w="0" w:type="dxa"/>
              <w:right w:w="150" w:type="dxa"/>
            </w:tcMar>
            <w:hideMark/>
          </w:tcPr>
          <w:p w14:paraId="5E2AD8B0" w14:textId="06032912"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CFC0C5C" wp14:editId="2B4EB85A">
                  <wp:extent cx="114300" cy="142875"/>
                  <wp:effectExtent l="0" t="0" r="0" b="9525"/>
                  <wp:docPr id="3" name="Рисунок 3" descr="C:\Users\korchagina.me.p\AppData\Local\Microsoft\Windows\INetCache\Content.MSO\C958A5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chagina.me.p\AppData\Local\Microsoft\Windows\INetCache\Content.MSO\C958A55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CC7B693"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28.08.2021 N 1431</w:t>
            </w:r>
            <w:r w:rsidRPr="000B3E02">
              <w:rPr>
                <w:rFonts w:ascii="Times New Roman" w:eastAsia="Times New Roman" w:hAnsi="Times New Roman" w:cs="Times New Roman"/>
                <w:sz w:val="24"/>
                <w:szCs w:val="24"/>
                <w:lang w:eastAsia="ru-RU"/>
              </w:rPr>
              <w:br/>
              <w:t>"Об утверждении Положения о нанесении маркировки на музыкальные инструменты или смычки"</w:t>
            </w:r>
          </w:p>
        </w:tc>
      </w:tr>
    </w:tbl>
    <w:p w14:paraId="04F2862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Положением регулируются, в числе прочего: особенности нанесения маркировки на отдельные виды музыкальных инструментов; порядок определения лица (лиц), осуществляющего нанесение маркировки на музыкальные инструменты; требования к средствам идентификации и их характеристики, в том числе структура и формат кодов (номеров); размер платы за нанесение маркировки на музыкальный инструмент.</w:t>
      </w:r>
    </w:p>
    <w:p w14:paraId="6710397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приложении приводится порядок нанесения химической и радиочастотной меток на различные виды музыкальных инструментов.</w:t>
      </w:r>
    </w:p>
    <w:p w14:paraId="74795AC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E9C683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 России будет проведен эксперимент по формированию эффективных и безопасных механизмов электронного взаимодействия участников финансового рынка с органом регистрации прав при совершении ипотечных сделок</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099A14A" w14:textId="77777777" w:rsidTr="000B3E02">
        <w:tc>
          <w:tcPr>
            <w:tcW w:w="180" w:type="dxa"/>
            <w:tcMar>
              <w:top w:w="0" w:type="dxa"/>
              <w:left w:w="180" w:type="dxa"/>
              <w:bottom w:w="0" w:type="dxa"/>
              <w:right w:w="150" w:type="dxa"/>
            </w:tcMar>
            <w:hideMark/>
          </w:tcPr>
          <w:p w14:paraId="01581EB8" w14:textId="339BA8D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C730DDF" wp14:editId="78E9923A">
                  <wp:extent cx="114300" cy="142875"/>
                  <wp:effectExtent l="0" t="0" r="0" b="9525"/>
                  <wp:docPr id="2" name="Рисунок 2" descr="C:\Users\korchagina.me.p\AppData\Local\Microsoft\Windows\INetCache\Content.MSO\4EF801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chagina.me.p\AppData\Local\Microsoft\Windows\INetCache\Content.MSO\4EF8013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C9F26A0"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02.09.2021 N 1471</w:t>
            </w:r>
            <w:r w:rsidRPr="000B3E02">
              <w:rPr>
                <w:rFonts w:ascii="Times New Roman" w:eastAsia="Times New Roman" w:hAnsi="Times New Roman" w:cs="Times New Roman"/>
                <w:sz w:val="24"/>
                <w:szCs w:val="24"/>
                <w:lang w:eastAsia="ru-RU"/>
              </w:rPr>
              <w:br/>
              <w:t>"О проведении эксперимента по апробации способа взаимодействия между депозитарием, осуществляющим хранение электронной закладной, и федеральным органом исполнительной власти, осуществляющим функции по государственной регистрации прав на недвижимое имущество и сделок с ним, с применением информационной системы "</w:t>
            </w:r>
            <w:proofErr w:type="spellStart"/>
            <w:r w:rsidRPr="000B3E02">
              <w:rPr>
                <w:rFonts w:ascii="Times New Roman" w:eastAsia="Times New Roman" w:hAnsi="Times New Roman" w:cs="Times New Roman"/>
                <w:sz w:val="24"/>
                <w:szCs w:val="24"/>
                <w:lang w:eastAsia="ru-RU"/>
              </w:rPr>
              <w:t>Мастерчейн</w:t>
            </w:r>
            <w:proofErr w:type="spellEnd"/>
            <w:r w:rsidRPr="000B3E02">
              <w:rPr>
                <w:rFonts w:ascii="Times New Roman" w:eastAsia="Times New Roman" w:hAnsi="Times New Roman" w:cs="Times New Roman"/>
                <w:sz w:val="24"/>
                <w:szCs w:val="24"/>
                <w:lang w:eastAsia="ru-RU"/>
              </w:rPr>
              <w:t>", основанной на технологии распределенных реестров"</w:t>
            </w:r>
          </w:p>
        </w:tc>
      </w:tr>
    </w:tbl>
    <w:p w14:paraId="50CD7F1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Проведение эксперимента планируется со дня вступления в силу настоящего Постановления, но не позднее 1 декабря 2021 г., по 1 ноября 2022 г.</w:t>
      </w:r>
    </w:p>
    <w:p w14:paraId="7690960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В ходе проведения эксперимента будут формироваться условия для создания федеральной государственной информационной системы "</w:t>
      </w:r>
      <w:proofErr w:type="spellStart"/>
      <w:r w:rsidRPr="000B3E02">
        <w:rPr>
          <w:rFonts w:ascii="Times New Roman" w:eastAsia="Times New Roman" w:hAnsi="Times New Roman" w:cs="Times New Roman"/>
          <w:sz w:val="24"/>
          <w:szCs w:val="24"/>
          <w:lang w:eastAsia="ru-RU"/>
        </w:rPr>
        <w:t>Госчейн</w:t>
      </w:r>
      <w:proofErr w:type="spellEnd"/>
      <w:r w:rsidRPr="000B3E02">
        <w:rPr>
          <w:rFonts w:ascii="Times New Roman" w:eastAsia="Times New Roman" w:hAnsi="Times New Roman" w:cs="Times New Roman"/>
          <w:sz w:val="24"/>
          <w:szCs w:val="24"/>
          <w:lang w:eastAsia="ru-RU"/>
        </w:rPr>
        <w:t>", основанной на технологии распределенных реестров.</w:t>
      </w:r>
    </w:p>
    <w:p w14:paraId="23D959A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Участниками эксперимента являются </w:t>
      </w:r>
      <w:proofErr w:type="spellStart"/>
      <w:r w:rsidRPr="000B3E02">
        <w:rPr>
          <w:rFonts w:ascii="Times New Roman" w:eastAsia="Times New Roman" w:hAnsi="Times New Roman" w:cs="Times New Roman"/>
          <w:sz w:val="24"/>
          <w:szCs w:val="24"/>
          <w:lang w:eastAsia="ru-RU"/>
        </w:rPr>
        <w:t>Минцифры</w:t>
      </w:r>
      <w:proofErr w:type="spellEnd"/>
      <w:r w:rsidRPr="000B3E02">
        <w:rPr>
          <w:rFonts w:ascii="Times New Roman" w:eastAsia="Times New Roman" w:hAnsi="Times New Roman" w:cs="Times New Roman"/>
          <w:sz w:val="24"/>
          <w:szCs w:val="24"/>
          <w:lang w:eastAsia="ru-RU"/>
        </w:rPr>
        <w:t xml:space="preserve"> России, орган регистрации прав, Банк России, АО "ДОМ.РФ", общество с ограниченной ответственностью "Системы распределенного реестра" в качестве оператора, организации, осуществляющие депозитарную деятельность, - на добровольной основе.</w:t>
      </w:r>
    </w:p>
    <w:p w14:paraId="64500DF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E358BF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помощью информационных систем "</w:t>
      </w:r>
      <w:proofErr w:type="spellStart"/>
      <w:r w:rsidRPr="000B3E02">
        <w:rPr>
          <w:rFonts w:ascii="Times New Roman" w:eastAsia="Times New Roman" w:hAnsi="Times New Roman" w:cs="Times New Roman"/>
          <w:b/>
          <w:bCs/>
          <w:sz w:val="24"/>
          <w:szCs w:val="24"/>
          <w:lang w:eastAsia="ru-RU"/>
        </w:rPr>
        <w:t>Госчейн</w:t>
      </w:r>
      <w:proofErr w:type="spellEnd"/>
      <w:r w:rsidRPr="000B3E02">
        <w:rPr>
          <w:rFonts w:ascii="Times New Roman" w:eastAsia="Times New Roman" w:hAnsi="Times New Roman" w:cs="Times New Roman"/>
          <w:b/>
          <w:bCs/>
          <w:sz w:val="24"/>
          <w:szCs w:val="24"/>
          <w:lang w:eastAsia="ru-RU"/>
        </w:rPr>
        <w:t>" и "</w:t>
      </w:r>
      <w:proofErr w:type="spellStart"/>
      <w:r w:rsidRPr="000B3E02">
        <w:rPr>
          <w:rFonts w:ascii="Times New Roman" w:eastAsia="Times New Roman" w:hAnsi="Times New Roman" w:cs="Times New Roman"/>
          <w:b/>
          <w:bCs/>
          <w:sz w:val="24"/>
          <w:szCs w:val="24"/>
          <w:lang w:eastAsia="ru-RU"/>
        </w:rPr>
        <w:t>Мастерчейн</w:t>
      </w:r>
      <w:proofErr w:type="spellEnd"/>
      <w:r w:rsidRPr="000B3E02">
        <w:rPr>
          <w:rFonts w:ascii="Times New Roman" w:eastAsia="Times New Roman" w:hAnsi="Times New Roman" w:cs="Times New Roman"/>
          <w:b/>
          <w:bCs/>
          <w:sz w:val="24"/>
          <w:szCs w:val="24"/>
          <w:lang w:eastAsia="ru-RU"/>
        </w:rPr>
        <w:t>" будет осуществляться электронное взаимодействие участников финансового рынка с органом регистрации прав при совершении ипотечных сделок</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6752462" w14:textId="77777777" w:rsidTr="000B3E02">
        <w:tc>
          <w:tcPr>
            <w:tcW w:w="180" w:type="dxa"/>
            <w:tcMar>
              <w:top w:w="0" w:type="dxa"/>
              <w:left w:w="180" w:type="dxa"/>
              <w:bottom w:w="0" w:type="dxa"/>
              <w:right w:w="150" w:type="dxa"/>
            </w:tcMar>
            <w:hideMark/>
          </w:tcPr>
          <w:p w14:paraId="1747292C" w14:textId="26E90FDC"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4E8142F" wp14:editId="4A6F324A">
                  <wp:extent cx="114300" cy="142875"/>
                  <wp:effectExtent l="0" t="0" r="0" b="9525"/>
                  <wp:docPr id="1" name="Рисунок 1" descr="C:\Users\korchagina.me.p\AppData\Local\Microsoft\Windows\INetCache\Content.MSO\D4BF6E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chagina.me.p\AppData\Local\Microsoft\Windows\INetCache\Content.MSO\D4BF6EB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0033781"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02.09.2021 N 1472</w:t>
            </w:r>
            <w:r w:rsidRPr="000B3E02">
              <w:rPr>
                <w:rFonts w:ascii="Times New Roman" w:eastAsia="Times New Roman" w:hAnsi="Times New Roman" w:cs="Times New Roman"/>
                <w:sz w:val="24"/>
                <w:szCs w:val="24"/>
                <w:lang w:eastAsia="ru-RU"/>
              </w:rPr>
              <w:br/>
              <w:t>"Об определении информационных систем, включенных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использованием которых осуществляется информационное взаимодействие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депозитария, осуществляющего хранение электронной закладной или обездвиженной документарной закладной, и о внесении изменения в Положение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tc>
      </w:tr>
    </w:tbl>
    <w:p w14:paraId="4701993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Речь идет о взаимодействии федерального органа исполнительной власти, уполномоченного Правительством РФ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депозитария, осуществляющего хранение электронной закладной или обездвиженной документарной закладной.</w:t>
      </w:r>
    </w:p>
    <w:p w14:paraId="377507B2" w14:textId="6D925826" w:rsidR="007A2DF3" w:rsidRDefault="000B3E02"/>
    <w:p w14:paraId="4688B8B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Установлена процедура ведения ФНС России перечня иностранных банков, принимающих платежи от лиц, осуществляющих переводы в пользу нелегальных организаторов азартных игр и операторов лотерей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0515FAE" w14:textId="77777777" w:rsidTr="000B3E02">
        <w:tc>
          <w:tcPr>
            <w:tcW w:w="180" w:type="dxa"/>
            <w:tcMar>
              <w:top w:w="0" w:type="dxa"/>
              <w:left w:w="180" w:type="dxa"/>
              <w:bottom w:w="0" w:type="dxa"/>
              <w:right w:w="150" w:type="dxa"/>
            </w:tcMar>
            <w:hideMark/>
          </w:tcPr>
          <w:p w14:paraId="06243701" w14:textId="316EBCC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466CB0F" wp14:editId="21FE3CC9">
                  <wp:extent cx="114300" cy="142875"/>
                  <wp:effectExtent l="0" t="0" r="0" b="9525"/>
                  <wp:docPr id="6" name="Рисунок 6" descr="C:\Users\korchagina.me.p\AppData\Local\Microsoft\Windows\INetCache\Content.MSO\89D5C9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rchagina.me.p\AppData\Local\Microsoft\Windows\INetCache\Content.MSO\89D5C97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65EDD02"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31.08.2021 N 1456</w:t>
            </w:r>
            <w:r w:rsidRPr="000B3E02">
              <w:rPr>
                <w:rFonts w:ascii="Times New Roman" w:eastAsia="Times New Roman" w:hAnsi="Times New Roman" w:cs="Times New Roman"/>
                <w:sz w:val="24"/>
                <w:szCs w:val="24"/>
                <w:lang w:eastAsia="ru-RU"/>
              </w:rPr>
              <w:br/>
              <w:t>"Об утверждении Правил ведения перечня иностранных банков, оказывающих услуги по приему платежей с использованием платежных карт лицам, включенным в перечень лиц, в пользу которых запрещены переводы денежных средств, и (или) лицам, включенным в перечень иностранных лиц, осуществляющих переводы в пользу нелегальных операторов лотерей или нелегальных распространителей, нелегальных организаторов азартных игр, и состава информации, включаемой в указанный перечень"</w:t>
            </w:r>
          </w:p>
        </w:tc>
      </w:tr>
    </w:tbl>
    <w:p w14:paraId="7CD07AC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Реализованы положения Федерального закона от 02.07.2021 N 355-ФЗ.</w:t>
      </w:r>
    </w:p>
    <w:p w14:paraId="6502820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Определен состав информации, включаемой в названный перечень.</w:t>
      </w:r>
    </w:p>
    <w:p w14:paraId="2C44064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Сведения о включении информации об иностранном банке в перечень или об исключении такой информации из перечня размещаются в открытом доступе на официальном сайте ФНС России.</w:t>
      </w:r>
    </w:p>
    <w:p w14:paraId="5BE549C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lastRenderedPageBreak/>
        <w:t>В новой редакции изложены условия и порядок предоставления грантов некоммерческим организациям на реализацию мероприятий, направленных на проведение Всероссийской олимпиады студентов "Я - профессионал"</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F53F0C2" w14:textId="77777777" w:rsidTr="000B3E02">
        <w:tc>
          <w:tcPr>
            <w:tcW w:w="180" w:type="dxa"/>
            <w:tcMar>
              <w:top w:w="0" w:type="dxa"/>
              <w:left w:w="180" w:type="dxa"/>
              <w:bottom w:w="0" w:type="dxa"/>
              <w:right w:w="150" w:type="dxa"/>
            </w:tcMar>
            <w:hideMark/>
          </w:tcPr>
          <w:p w14:paraId="064CCA84" w14:textId="3C4297A5"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BD7D8C5" wp14:editId="6DDC6CB0">
                  <wp:extent cx="114300" cy="142875"/>
                  <wp:effectExtent l="0" t="0" r="0" b="9525"/>
                  <wp:docPr id="10" name="Рисунок 10" descr="C:\Users\korchagina.me.p\AppData\Local\Microsoft\Windows\INetCache\Content.MSO\9C3F8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orchagina.me.p\AppData\Local\Microsoft\Windows\INetCache\Content.MSO\9C3F8E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B01CE4B"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27.08.2021 N 1420</w:t>
            </w:r>
            <w:r w:rsidRPr="000B3E02">
              <w:rPr>
                <w:rFonts w:ascii="Times New Roman" w:eastAsia="Times New Roman" w:hAnsi="Times New Roman" w:cs="Times New Roman"/>
                <w:sz w:val="24"/>
                <w:szCs w:val="24"/>
                <w:lang w:eastAsia="ru-RU"/>
              </w:rPr>
              <w:br/>
              <w:t>"О внесении изменений в Правила предоставления грантов в форме субсидий из федерального бюджета некоммерческим организациям, не являющимся казенными учреждениями, на реализацию мероприятий, направленных на организацию и проведение Всероссийской олимпиады студентов "Я - профессионал"</w:t>
            </w:r>
          </w:p>
        </w:tc>
      </w:tr>
    </w:tbl>
    <w:p w14:paraId="7248105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Приводится, в числе прочего, перечень затрат, на финансовое обеспечение которых предоставляются гранты, перечень требований, которым должны соответствовать их получатели, перечни документов, представляемых соискателями для участия в конкурсе и порядок их рассмотрения.</w:t>
      </w:r>
    </w:p>
    <w:p w14:paraId="51A735C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Результатом предоставления оператору гранта является обеспечение ежегодного проведения олимпиады.</w:t>
      </w:r>
    </w:p>
    <w:p w14:paraId="16C7671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ACBB07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Актуализированы условия и порядок предоставления федеральных субсидий авиационным предприятиям и организациям экспериментальной авиации на возмещение затрат при осуществлении ими поисково-спасательных операций (работ) и (или) участии в их обеспечении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E411220" w14:textId="77777777" w:rsidTr="000B3E02">
        <w:tc>
          <w:tcPr>
            <w:tcW w:w="180" w:type="dxa"/>
            <w:tcMar>
              <w:top w:w="0" w:type="dxa"/>
              <w:left w:w="180" w:type="dxa"/>
              <w:bottom w:w="0" w:type="dxa"/>
              <w:right w:w="150" w:type="dxa"/>
            </w:tcMar>
            <w:hideMark/>
          </w:tcPr>
          <w:p w14:paraId="733E3C91" w14:textId="3B446AF0"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32A3E69E" wp14:editId="7D3D7F2A">
                  <wp:extent cx="114300" cy="142875"/>
                  <wp:effectExtent l="0" t="0" r="0" b="9525"/>
                  <wp:docPr id="9" name="Рисунок 9" descr="C:\Users\korchagina.me.p\AppData\Local\Microsoft\Windows\INetCache\Content.MSO\591CD0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rchagina.me.p\AppData\Local\Microsoft\Windows\INetCache\Content.MSO\591CD08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5A67772"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28.08.2021 N 1440</w:t>
            </w:r>
            <w:r w:rsidRPr="000B3E02">
              <w:rPr>
                <w:rFonts w:ascii="Times New Roman" w:eastAsia="Times New Roman" w:hAnsi="Times New Roman" w:cs="Times New Roman"/>
                <w:sz w:val="24"/>
                <w:szCs w:val="24"/>
                <w:lang w:eastAsia="ru-RU"/>
              </w:rPr>
              <w:br/>
              <w:t>"Об утверждении Правил предоставления из федерального бюджета субсидий авиационным предприятиям и организациям экспериментальной авиации на возмещение затрат при осуществлении ими поисково-спасательных операций (работ) и (или) участии в их обеспечении и признании утратившим силу постановления Правительства Российской Федерации от 19 июля 2017 г. N 847"</w:t>
            </w:r>
          </w:p>
        </w:tc>
      </w:tr>
    </w:tbl>
    <w:p w14:paraId="31613AE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Субсидия предоставляется Росавиацией по результатам отбора организаций, в размере фактически произведенных и документально подтвержденных затрат.</w:t>
      </w:r>
    </w:p>
    <w:p w14:paraId="7A1E861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Установлены, в том числе, требования к организациям, перечень необходимых документов, порядок расчета размера субсидии.</w:t>
      </w:r>
    </w:p>
    <w:p w14:paraId="000BF59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приложениях приведена, в том числе, форма отчета о фактических затратах в связи с осуществлением поисково-спасательной операции (работы) и (или) участием в ее обеспечении, а также форма отчета командира поисково-спасательного воздушного судна о выполнении задания на полет.</w:t>
      </w:r>
    </w:p>
    <w:p w14:paraId="65D9101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Признается утратившим силу Постановление Правительства РФ от 19 июля 2017 г. N 847, которым утверждены правила, регулирующие аналогичные правоотношения.</w:t>
      </w:r>
    </w:p>
    <w:p w14:paraId="534B670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0EBD284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Скорректирован перечень отраслей промышленности, организациям которых предусматриваются субсидии на транспортировку продукции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E27E80C" w14:textId="77777777" w:rsidTr="000B3E02">
        <w:tc>
          <w:tcPr>
            <w:tcW w:w="180" w:type="dxa"/>
            <w:tcMar>
              <w:top w:w="0" w:type="dxa"/>
              <w:left w:w="180" w:type="dxa"/>
              <w:bottom w:w="0" w:type="dxa"/>
              <w:right w:w="150" w:type="dxa"/>
            </w:tcMar>
            <w:hideMark/>
          </w:tcPr>
          <w:p w14:paraId="09BEFB5F" w14:textId="19B802F8"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4D30833" wp14:editId="3C18AD2A">
                  <wp:extent cx="114300" cy="142875"/>
                  <wp:effectExtent l="0" t="0" r="0" b="9525"/>
                  <wp:docPr id="8" name="Рисунок 8" descr="C:\Users\korchagina.me.p\AppData\Local\Microsoft\Windows\INetCache\Content.MSO\4CFEF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orchagina.me.p\AppData\Local\Microsoft\Windows\INetCache\Content.MSO\4CFEFD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EBE1B3D"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30.08.2021 N 1444</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3BFDFBF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Вносимыми изменениями уточнено распределение объемов субсидий по отраслям промышленности (для предприятий машиностроения - 50% предусмотренного лимита бюджетных обязательств, обрабатывающей промышленности - 30%, для прочих отраслей промышленности - 20%). Исключены из получателей субсидий металлургические компании.</w:t>
      </w:r>
    </w:p>
    <w:p w14:paraId="19B8D46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Также, в частности, изменения коснулись процедуры проведения конкурса, формирования реестра получателей субсидии, и других вопросов.</w:t>
      </w:r>
    </w:p>
    <w:p w14:paraId="62B955C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B1D5FE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Правительство выделяет средства на денежные выплаты педагогам федеральных государственных образовательных организаций, реализующих программы среднего профессионального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494B785" w14:textId="77777777" w:rsidTr="000B3E02">
        <w:tc>
          <w:tcPr>
            <w:tcW w:w="180" w:type="dxa"/>
            <w:tcMar>
              <w:top w:w="0" w:type="dxa"/>
              <w:left w:w="180" w:type="dxa"/>
              <w:bottom w:w="0" w:type="dxa"/>
              <w:right w:w="150" w:type="dxa"/>
            </w:tcMar>
            <w:hideMark/>
          </w:tcPr>
          <w:p w14:paraId="30F5173B" w14:textId="7A5D5A6B"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lastRenderedPageBreak/>
              <w:drawing>
                <wp:inline distT="0" distB="0" distL="0" distR="0" wp14:anchorId="3EEE6D56" wp14:editId="50C6EC20">
                  <wp:extent cx="114300" cy="142875"/>
                  <wp:effectExtent l="0" t="0" r="0" b="9525"/>
                  <wp:docPr id="7" name="Рисунок 7" descr="C:\Users\korchagina.me.p\AppData\Local\Microsoft\Windows\INetCache\Content.MSO\985FA2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rchagina.me.p\AppData\Local\Microsoft\Windows\INetCache\Content.MSO\985FA25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5890514"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Распоряжение Правительства РФ от 02.09.2021 N 2431-р</w:t>
            </w:r>
            <w:r w:rsidRPr="000B3E02">
              <w:rPr>
                <w:rFonts w:ascii="Times New Roman" w:eastAsia="Times New Roman" w:hAnsi="Times New Roman" w:cs="Times New Roman"/>
                <w:sz w:val="24"/>
                <w:szCs w:val="24"/>
                <w:lang w:eastAsia="ru-RU"/>
              </w:rPr>
              <w:br/>
              <w:t>&lt;О выделении бюджетных ассигнований на ежемесячное денежное вознаграждение за классное руководство (кураторство) педагогическим работникам федеральных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выполнение функций классного руководителя (куратора)&gt;</w:t>
            </w:r>
          </w:p>
        </w:tc>
      </w:tr>
    </w:tbl>
    <w:p w14:paraId="4851285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 ежемесячное денежное вознаграждение за классное руководство (кураторство) в 2021 году выделяются бюджетные ассигнования в размере 479660,7 тыс. рублей. Утверждено распределение этих средств.</w:t>
      </w:r>
    </w:p>
    <w:p w14:paraId="49F7911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Дополнен перечень видов экономической деятельности, в отношении которых на ТОСЭР "Снежинск" действует особый правовой режим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13CBD39" w14:textId="77777777" w:rsidTr="000B3E02">
        <w:tc>
          <w:tcPr>
            <w:tcW w:w="180" w:type="dxa"/>
            <w:tcMar>
              <w:top w:w="0" w:type="dxa"/>
              <w:left w:w="180" w:type="dxa"/>
              <w:bottom w:w="0" w:type="dxa"/>
              <w:right w:w="150" w:type="dxa"/>
            </w:tcMar>
            <w:hideMark/>
          </w:tcPr>
          <w:p w14:paraId="39862BD9" w14:textId="52EE4CCC"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305ED77A" wp14:editId="00FBB228">
                  <wp:extent cx="114300" cy="142875"/>
                  <wp:effectExtent l="0" t="0" r="0" b="9525"/>
                  <wp:docPr id="17" name="Рисунок 17" descr="C:\Users\korchagina.me.p\AppData\Local\Microsoft\Windows\INetCache\Content.MSO\3F1BF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orchagina.me.p\AppData\Local\Microsoft\Windows\INetCache\Content.MSO\3F1BF8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B4CED69"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23.08.2021 N 1378</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6 февраля 2018 г. N 115"</w:t>
            </w:r>
          </w:p>
        </w:tc>
      </w:tr>
    </w:tbl>
    <w:p w14:paraId="1233F2B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перечень включены следующие виды экономической деятельности: "25. Производство готовых металлических изделий, кроме машин и оборудования" и "28. Производство машин и оборудования, не включенных в другие группировки".</w:t>
      </w:r>
    </w:p>
    <w:p w14:paraId="6DF373D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вносимыми изменениями расширены границы территории опережающего социально-экономического развития "Снежинск" за счет включения дополнительных земельных участков.</w:t>
      </w:r>
    </w:p>
    <w:p w14:paraId="2FAF827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B2BF30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Расширены границы территории опережающего социально-экономического развития "Забайкалье"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70ABECE" w14:textId="77777777" w:rsidTr="000B3E02">
        <w:tc>
          <w:tcPr>
            <w:tcW w:w="180" w:type="dxa"/>
            <w:tcMar>
              <w:top w:w="0" w:type="dxa"/>
              <w:left w:w="180" w:type="dxa"/>
              <w:bottom w:w="0" w:type="dxa"/>
              <w:right w:w="150" w:type="dxa"/>
            </w:tcMar>
            <w:hideMark/>
          </w:tcPr>
          <w:p w14:paraId="601651EA" w14:textId="73D49F58"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17D3D16" wp14:editId="2B36E3F9">
                  <wp:extent cx="114300" cy="142875"/>
                  <wp:effectExtent l="0" t="0" r="0" b="9525"/>
                  <wp:docPr id="16" name="Рисунок 16" descr="C:\Users\korchagina.me.p\AppData\Local\Microsoft\Windows\INetCache\Content.MSO\DF38A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orchagina.me.p\AppData\Local\Microsoft\Windows\INetCache\Content.MSO\DF38AE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351753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23.08.2021 N 1393</w:t>
            </w:r>
            <w:r w:rsidRPr="000B3E02">
              <w:rPr>
                <w:rFonts w:ascii="Times New Roman" w:eastAsia="Times New Roman" w:hAnsi="Times New Roman" w:cs="Times New Roman"/>
                <w:sz w:val="24"/>
                <w:szCs w:val="24"/>
                <w:lang w:eastAsia="ru-RU"/>
              </w:rPr>
              <w:br/>
              <w:t>"О внесении изменения в приложение N 1 к постановлению Правительства Российской Федерации от 31 июля 2019 г. N 988"</w:t>
            </w:r>
          </w:p>
        </w:tc>
      </w:tr>
    </w:tbl>
    <w:p w14:paraId="7246E06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Дополнительными кадастровыми номерами дополнено приложение N 1 к постановлению Правительства Российской Федерации от 31 июля 2019 г. N 988.</w:t>
      </w:r>
    </w:p>
    <w:p w14:paraId="241B4A6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601FE7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Уточнен порядок распределения квот добычи (вылова) водных биоресурсов на инвестиционные цели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1264AA2" w14:textId="77777777" w:rsidTr="000B3E02">
        <w:tc>
          <w:tcPr>
            <w:tcW w:w="180" w:type="dxa"/>
            <w:tcMar>
              <w:top w:w="0" w:type="dxa"/>
              <w:left w:w="180" w:type="dxa"/>
              <w:bottom w:w="0" w:type="dxa"/>
              <w:right w:w="150" w:type="dxa"/>
            </w:tcMar>
            <w:hideMark/>
          </w:tcPr>
          <w:p w14:paraId="558B61FC" w14:textId="17D8B2A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C9D3FB1" wp14:editId="5E7DB6BF">
                  <wp:extent cx="114300" cy="142875"/>
                  <wp:effectExtent l="0" t="0" r="0" b="9525"/>
                  <wp:docPr id="15" name="Рисунок 15" descr="C:\Users\korchagina.me.p\AppData\Local\Microsoft\Windows\INetCache\Content.MSO\3CC893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orchagina.me.p\AppData\Local\Microsoft\Windows\INetCache\Content.MSO\3CC893E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F3AE313"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28.08.2021 N 1429</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 по вопросу предоставления и закрепления квот добычи (вылова) водных биологических ресурсов на инвестиционные цели"</w:t>
            </w:r>
          </w:p>
        </w:tc>
      </w:tr>
    </w:tbl>
    <w:p w14:paraId="650A16E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Приведены условия распределения квот в случае достижения объектом инвестиций на 1 сентября текущего года технической готовности более 90 процентов и начала выполнения пусконаладочных работ, подтвержденного заключением, выдаваемым Минпромторгом России.</w:t>
      </w:r>
    </w:p>
    <w:p w14:paraId="4F1E2F2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5402E53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Установлен порядок признания в России средств идентификации молочной продукции, эмитентом которых выступают операторы национальных информационных систем маркировки в рамках ЕАЭС</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6963D6F9" w14:textId="77777777" w:rsidTr="000B3E02">
        <w:tc>
          <w:tcPr>
            <w:tcW w:w="180" w:type="dxa"/>
            <w:tcMar>
              <w:top w:w="0" w:type="dxa"/>
              <w:left w:w="180" w:type="dxa"/>
              <w:bottom w:w="0" w:type="dxa"/>
              <w:right w:w="150" w:type="dxa"/>
            </w:tcMar>
            <w:hideMark/>
          </w:tcPr>
          <w:p w14:paraId="0E1F91B3" w14:textId="6013468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37A16D2D" wp14:editId="298B4CEF">
                  <wp:extent cx="114300" cy="142875"/>
                  <wp:effectExtent l="0" t="0" r="0" b="9525"/>
                  <wp:docPr id="14" name="Рисунок 14" descr="C:\Users\korchagina.me.p\AppData\Local\Microsoft\Windows\INetCache\Content.MSO\F3BC96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orchagina.me.p\AppData\Local\Microsoft\Windows\INetCache\Content.MSO\F3BC962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C252E0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31.08.2021 N 1449</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363B083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Приведены особенности введения в оборот молочной продукции, маркированной средствами идентификации ЕАЭС.</w:t>
      </w:r>
    </w:p>
    <w:p w14:paraId="11B7063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Также определен перечень сведений, представляемых оператору информационной системы мониторинга участниками оборота молочной продукции при ее вывозе в государство - член ЕАЭС, средства идентификации которого признаются в Российской Федерации.</w:t>
      </w:r>
    </w:p>
    <w:p w14:paraId="357541F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Настоящее Постановление вступает в силу со дня его официального опубликования, за исключением положений, уточняющих правила ведения статистики взаимной торговли молочной продукцией с государствами - членами ЕАЭС, вступающими в силу через 30 дней со дня его официального опубликования.</w:t>
      </w:r>
    </w:p>
    <w:p w14:paraId="6E709B7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108EBE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1 марта 2022 года уточняются правила регистрации беспилотников для юридических лиц</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2D3BAB8" w14:textId="77777777" w:rsidTr="000B3E02">
        <w:tc>
          <w:tcPr>
            <w:tcW w:w="180" w:type="dxa"/>
            <w:tcMar>
              <w:top w:w="0" w:type="dxa"/>
              <w:left w:w="180" w:type="dxa"/>
              <w:bottom w:w="0" w:type="dxa"/>
              <w:right w:w="150" w:type="dxa"/>
            </w:tcMar>
            <w:hideMark/>
          </w:tcPr>
          <w:p w14:paraId="7E502994" w14:textId="3FC13A1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6E62533" wp14:editId="7A5F9417">
                  <wp:extent cx="114300" cy="142875"/>
                  <wp:effectExtent l="0" t="0" r="0" b="9525"/>
                  <wp:docPr id="13" name="Рисунок 13" descr="C:\Users\korchagina.me.p\AppData\Local\Microsoft\Windows\INetCache\Content.MSO\7B3059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orchagina.me.p\AppData\Local\Microsoft\Windows\INetCache\Content.MSO\7B30591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4581969"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31.08.2021 N 1457</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25 мая 2019 г. N 658"</w:t>
            </w:r>
          </w:p>
        </w:tc>
      </w:tr>
    </w:tbl>
    <w:p w14:paraId="2FAEFC1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при подаче в Росавиацию заявления о постановке беспилотника на учет, наряду с основными сведениями юридическим лицам необходимо указать их место нахождения, а филиалам и представительствам иностранных юридических лиц - номер записи об аккредитации в государственном реестре аккредитованных филиалов, представительств иностранных юридических лиц.</w:t>
      </w:r>
    </w:p>
    <w:p w14:paraId="6708B5C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25 мая 2019 г. N 658, которым утверждены указанные правила, будет действовать до 1 марта 2028 года.</w:t>
      </w:r>
    </w:p>
    <w:p w14:paraId="54323D1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65EF5E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Внесены изменения в правила маркировки обувных товаров средствами идентификации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3ECD1ED" w14:textId="77777777" w:rsidTr="000B3E02">
        <w:tc>
          <w:tcPr>
            <w:tcW w:w="180" w:type="dxa"/>
            <w:tcMar>
              <w:top w:w="0" w:type="dxa"/>
              <w:left w:w="180" w:type="dxa"/>
              <w:bottom w:w="0" w:type="dxa"/>
              <w:right w:w="150" w:type="dxa"/>
            </w:tcMar>
            <w:hideMark/>
          </w:tcPr>
          <w:p w14:paraId="240D32A8" w14:textId="56C1BE1F"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62DE4CE" wp14:editId="118281FF">
                  <wp:extent cx="114300" cy="142875"/>
                  <wp:effectExtent l="0" t="0" r="0" b="9525"/>
                  <wp:docPr id="12" name="Рисунок 12" descr="C:\Users\korchagina.me.p\AppData\Local\Microsoft\Windows\INetCache\Content.MSO\86B990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orchagina.me.p\AppData\Local\Microsoft\Windows\INetCache\Content.MSO\86B9903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95D1B4B"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01.09.2021 N 1459</w:t>
            </w:r>
            <w:r w:rsidRPr="000B3E02">
              <w:rPr>
                <w:rFonts w:ascii="Times New Roman" w:eastAsia="Times New Roman" w:hAnsi="Times New Roman" w:cs="Times New Roman"/>
                <w:sz w:val="24"/>
                <w:szCs w:val="24"/>
                <w:lang w:eastAsia="ru-RU"/>
              </w:rPr>
              <w:br/>
              <w:t>"О внесении изменений в Правила маркировки обувных товаров средствами идентификации"</w:t>
            </w:r>
          </w:p>
        </w:tc>
      </w:tr>
    </w:tbl>
    <w:p w14:paraId="5F3E6E7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частности, уточнен и дополнен понятийный аппарат, в новой редакции изложены некоторые положения порядка представления участниками оборота обувных товаров сведений оператору информационной системы мониторинга о вводе в оборот, обороте и выводе из оборота обувных товаров, определен перечень дополнительных сведений, включаемых в уведомление о вводе в оборот обувных товаров, произведенных на территории государства - члена ЕАЭС, и обувных товаров, произведенных на иной территории и ввезенных на территорию государства - члена ЕАЭС.</w:t>
      </w:r>
    </w:p>
    <w:p w14:paraId="79202DA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Настоящее Постановление вступает в силу с 1 марта 2022 г., за исключением отдельных положений, вступающих в силу с 1 сентября 2021 г.</w:t>
      </w:r>
    </w:p>
    <w:p w14:paraId="6283835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A531C4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Определен порядок проведения отборов мощности новых генерирующих объектов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14D65CD" w14:textId="77777777" w:rsidTr="000B3E02">
        <w:tc>
          <w:tcPr>
            <w:tcW w:w="180" w:type="dxa"/>
            <w:tcMar>
              <w:top w:w="0" w:type="dxa"/>
              <w:left w:w="180" w:type="dxa"/>
              <w:bottom w:w="0" w:type="dxa"/>
              <w:right w:w="150" w:type="dxa"/>
            </w:tcMar>
            <w:hideMark/>
          </w:tcPr>
          <w:p w14:paraId="117121BF" w14:textId="7E06F9C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29AF6D0F" wp14:editId="20ABE899">
                  <wp:extent cx="114300" cy="142875"/>
                  <wp:effectExtent l="0" t="0" r="0" b="9525"/>
                  <wp:docPr id="11" name="Рисунок 11" descr="C:\Users\korchagina.me.p\AppData\Local\Microsoft\Windows\INetCache\Content.MSO\34ADBB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orchagina.me.p\AppData\Local\Microsoft\Windows\INetCache\Content.MSO\34ADBB0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C284E37"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01.09.2021 N 1463</w:t>
            </w:r>
            <w:r w:rsidRPr="000B3E02">
              <w:rPr>
                <w:rFonts w:ascii="Times New Roman" w:eastAsia="Times New Roman" w:hAnsi="Times New Roman" w:cs="Times New Roman"/>
                <w:sz w:val="24"/>
                <w:szCs w:val="24"/>
                <w:lang w:eastAsia="ru-RU"/>
              </w:rPr>
              <w:br/>
              <w:t>"О внесении изменений в Правила оптового рынка электрической энергии и мощности по вопросам проведения отборов мощности новых генерирующих объектов"</w:t>
            </w:r>
          </w:p>
        </w:tc>
      </w:tr>
    </w:tbl>
    <w:p w14:paraId="414750C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частности, по решению Правительства РФ в установленные таким решением сроки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даты, определенной указанным решением. Определяется содержание указанного решения Правительства.</w:t>
      </w:r>
    </w:p>
    <w:p w14:paraId="67F38E8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Устанавливаются требования к содержанию ценовой заявки участника отбора мощности новых генерирующих объектов.</w:t>
      </w:r>
    </w:p>
    <w:p w14:paraId="744BFAA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Уточнены требования к промышленным технопаркам и управляющим компаниям промышленных технопарков в целях применения к ним мер стимулирования деятельности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2BE76F7" w14:textId="77777777" w:rsidTr="000B3E02">
        <w:tc>
          <w:tcPr>
            <w:tcW w:w="180" w:type="dxa"/>
            <w:tcMar>
              <w:top w:w="0" w:type="dxa"/>
              <w:left w:w="180" w:type="dxa"/>
              <w:bottom w:w="0" w:type="dxa"/>
              <w:right w:w="150" w:type="dxa"/>
            </w:tcMar>
            <w:hideMark/>
          </w:tcPr>
          <w:p w14:paraId="21DC61D7" w14:textId="5FD46428"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8C88C3A" wp14:editId="6EFC4AF4">
                  <wp:extent cx="114300" cy="142875"/>
                  <wp:effectExtent l="0" t="0" r="0" b="9525"/>
                  <wp:docPr id="20" name="Рисунок 20" descr="C:\Users\korchagina.me.p\AppData\Local\Microsoft\Windows\INetCache\Content.MSO\A95005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orchagina.me.p\AppData\Local\Microsoft\Windows\INetCache\Content.MSO\A950050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EA2485A"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28.08.2021 N 1433</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27 декабря 2019 г. N 1863"</w:t>
            </w:r>
          </w:p>
        </w:tc>
      </w:tr>
    </w:tbl>
    <w:p w14:paraId="6FE6CC8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Поправками, в частности:</w:t>
      </w:r>
    </w:p>
    <w:p w14:paraId="0440447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с 1,5 до 1 гектара уменьшена минимально допустимая площадь технопарка, необходимая для подтверждения его соответствия установленным требованиям;</w:t>
      </w:r>
    </w:p>
    <w:p w14:paraId="309017C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уточнены организационно-правовые формы юридических лиц, которые могут быть управляющими компаниями создаваемого или действующего промышленного технопарка - к таковым относятся хозяйственные общества, государственные или муниципальные унитарные предприятия;</w:t>
      </w:r>
    </w:p>
    <w:p w14:paraId="22EDC34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обновленные требования к промышленным технопаркам и их управляющим компаниям в целях применения к ним мер стимулирования деятельности в сфере промышленности применяются к агропромышленным технопаркам (</w:t>
      </w:r>
      <w:proofErr w:type="spellStart"/>
      <w:r w:rsidRPr="000B3E02">
        <w:rPr>
          <w:rFonts w:ascii="Times New Roman" w:eastAsia="Times New Roman" w:hAnsi="Times New Roman" w:cs="Times New Roman"/>
          <w:sz w:val="24"/>
          <w:szCs w:val="24"/>
          <w:lang w:eastAsia="ru-RU"/>
        </w:rPr>
        <w:t>агробиотехнопаркам</w:t>
      </w:r>
      <w:proofErr w:type="spellEnd"/>
      <w:r w:rsidRPr="000B3E02">
        <w:rPr>
          <w:rFonts w:ascii="Times New Roman" w:eastAsia="Times New Roman" w:hAnsi="Times New Roman" w:cs="Times New Roman"/>
          <w:sz w:val="24"/>
          <w:szCs w:val="24"/>
          <w:lang w:eastAsia="ru-RU"/>
        </w:rPr>
        <w:t>) и их управляющим компаниям;</w:t>
      </w:r>
    </w:p>
    <w:p w14:paraId="1669504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решения о подтверждении соответствия промышленного технопарка и управляющей компании требованиям к ним, принятые Минпромторгом России до вступления в силу поправок, действуют до истечения срока их действия.</w:t>
      </w:r>
    </w:p>
    <w:p w14:paraId="6139E40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04ED9C6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Актуализирована процедура подтверждения соответствия индустриальных (промышленных) парков и их управляющих компаний установленным к ним требованиям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7F71E69" w14:textId="77777777" w:rsidTr="000B3E02">
        <w:tc>
          <w:tcPr>
            <w:tcW w:w="180" w:type="dxa"/>
            <w:tcMar>
              <w:top w:w="0" w:type="dxa"/>
              <w:left w:w="180" w:type="dxa"/>
              <w:bottom w:w="0" w:type="dxa"/>
              <w:right w:w="150" w:type="dxa"/>
            </w:tcMar>
            <w:hideMark/>
          </w:tcPr>
          <w:p w14:paraId="2A964701" w14:textId="29D50AED"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0B87CF0" wp14:editId="13FE9CE0">
                  <wp:extent cx="114300" cy="142875"/>
                  <wp:effectExtent l="0" t="0" r="0" b="9525"/>
                  <wp:docPr id="19" name="Рисунок 19" descr="C:\Users\korchagina.me.p\AppData\Local\Microsoft\Windows\INetCache\Content.MSO\FC9A25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korchagina.me.p\AppData\Local\Microsoft\Windows\INetCache\Content.MSO\FC9A25B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22EC98D"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28.08.2021 N 1434</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4 августа 2015 г. N 794 и признании утратившим силу отдельного положения акта Правительства Российской Федерации"</w:t>
            </w:r>
          </w:p>
        </w:tc>
      </w:tr>
    </w:tbl>
    <w:p w14:paraId="1E56631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частности:</w:t>
      </w:r>
    </w:p>
    <w:p w14:paraId="7324EF2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обновленные требования к индустриальным (промышленным) паркам и их управляющим компаниям в целях применения к ним мер стимулирования деятельности в сфере промышленности применяются к агропромышленным паркам и их управляющим компаниям;</w:t>
      </w:r>
    </w:p>
    <w:p w14:paraId="6AF79E0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определено, что решения о подтверждении соответствия индустриального (промышленного) парка и управляющей компании требованиям к ним, принятые Минпромторгом России до вступления в силу поправок, действуют до истечения срока их действия;</w:t>
      </w:r>
    </w:p>
    <w:p w14:paraId="3876844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признано утратившим силу положение о том, что решения, принятые Минпромторгом России, не подлежат пересмотру в течение 5 лет со дня принятия таких решений при условии соответствия индустриальных (промышленных) парков и управляющих компаний индустриальных (промышленных) парков требований к ним.</w:t>
      </w:r>
    </w:p>
    <w:p w14:paraId="35BD7CD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3976AA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Расширен перечень сельскохозяйственных товаропроизводителей, которые могут претендовать на господдержку</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73E13B1" w14:textId="77777777" w:rsidTr="000B3E02">
        <w:tc>
          <w:tcPr>
            <w:tcW w:w="180" w:type="dxa"/>
            <w:tcMar>
              <w:top w:w="0" w:type="dxa"/>
              <w:left w:w="180" w:type="dxa"/>
              <w:bottom w:w="0" w:type="dxa"/>
              <w:right w:w="150" w:type="dxa"/>
            </w:tcMar>
            <w:hideMark/>
          </w:tcPr>
          <w:p w14:paraId="12E4022F" w14:textId="2B65D321"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09DE44B" wp14:editId="790E0F17">
                  <wp:extent cx="114300" cy="142875"/>
                  <wp:effectExtent l="0" t="0" r="0" b="9525"/>
                  <wp:docPr id="18" name="Рисунок 18" descr="C:\Users\korchagina.me.p\AppData\Local\Microsoft\Windows\INetCache\Content.MSO\645840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orchagina.me.p\AppData\Local\Microsoft\Windows\INetCache\Content.MSO\6458409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0347374"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30.08.2021 N 1445</w:t>
            </w:r>
            <w:r w:rsidRPr="000B3E02">
              <w:rPr>
                <w:rFonts w:ascii="Times New Roman" w:eastAsia="Times New Roman" w:hAnsi="Times New Roman" w:cs="Times New Roman"/>
                <w:sz w:val="24"/>
                <w:szCs w:val="24"/>
                <w:lang w:eastAsia="ru-RU"/>
              </w:rPr>
              <w:br/>
              <w: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w:t>
            </w:r>
          </w:p>
        </w:tc>
      </w:tr>
    </w:tbl>
    <w:p w14:paraId="73862C0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В рамках госпрограммы развития сельского хозяйства предусмотрено предоставление средств на финансовое обеспечение (возмещение) части затрат на производство овощей закрытого грунта, произведенных с применением "технологии </w:t>
      </w:r>
      <w:proofErr w:type="spellStart"/>
      <w:r w:rsidRPr="000B3E02">
        <w:rPr>
          <w:rFonts w:ascii="Times New Roman" w:eastAsia="Times New Roman" w:hAnsi="Times New Roman" w:cs="Times New Roman"/>
          <w:sz w:val="24"/>
          <w:szCs w:val="24"/>
          <w:lang w:eastAsia="ru-RU"/>
        </w:rPr>
        <w:t>досвечивания</w:t>
      </w:r>
      <w:proofErr w:type="spellEnd"/>
      <w:r w:rsidRPr="000B3E02">
        <w:rPr>
          <w:rFonts w:ascii="Times New Roman" w:eastAsia="Times New Roman" w:hAnsi="Times New Roman" w:cs="Times New Roman"/>
          <w:sz w:val="24"/>
          <w:szCs w:val="24"/>
          <w:lang w:eastAsia="ru-RU"/>
        </w:rPr>
        <w:t>".</w:t>
      </w:r>
    </w:p>
    <w:p w14:paraId="7D53709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Эта технология предусматривает круглогодичное выращивание овощей с использованием системы электрического </w:t>
      </w:r>
      <w:proofErr w:type="spellStart"/>
      <w:r w:rsidRPr="000B3E02">
        <w:rPr>
          <w:rFonts w:ascii="Times New Roman" w:eastAsia="Times New Roman" w:hAnsi="Times New Roman" w:cs="Times New Roman"/>
          <w:sz w:val="24"/>
          <w:szCs w:val="24"/>
          <w:lang w:eastAsia="ru-RU"/>
        </w:rPr>
        <w:t>досвечивания</w:t>
      </w:r>
      <w:proofErr w:type="spellEnd"/>
      <w:r w:rsidRPr="000B3E02">
        <w:rPr>
          <w:rFonts w:ascii="Times New Roman" w:eastAsia="Times New Roman" w:hAnsi="Times New Roman" w:cs="Times New Roman"/>
          <w:sz w:val="24"/>
          <w:szCs w:val="24"/>
          <w:lang w:eastAsia="ru-RU"/>
        </w:rPr>
        <w:t>, соответствующей установленным критериям.</w:t>
      </w:r>
    </w:p>
    <w:p w14:paraId="60D94CC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 xml:space="preserve">Уточнены документы, представляемые для получения разрешения на осуществление каботажа, а также иных видов деятельности </w:t>
      </w:r>
      <w:proofErr w:type="spellStart"/>
      <w:r w:rsidRPr="000B3E02">
        <w:rPr>
          <w:rFonts w:ascii="Times New Roman" w:eastAsia="Times New Roman" w:hAnsi="Times New Roman" w:cs="Times New Roman"/>
          <w:b/>
          <w:bCs/>
          <w:sz w:val="24"/>
          <w:szCs w:val="24"/>
          <w:lang w:eastAsia="ru-RU"/>
        </w:rPr>
        <w:t>деятельности</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4843ABB" w14:textId="77777777" w:rsidTr="000B3E02">
        <w:tc>
          <w:tcPr>
            <w:tcW w:w="180" w:type="dxa"/>
            <w:tcMar>
              <w:top w:w="0" w:type="dxa"/>
              <w:left w:w="180" w:type="dxa"/>
              <w:bottom w:w="0" w:type="dxa"/>
              <w:right w:w="150" w:type="dxa"/>
            </w:tcMar>
            <w:hideMark/>
          </w:tcPr>
          <w:p w14:paraId="0B62F0FE" w14:textId="040250D6"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A2537C4" wp14:editId="70EE60BE">
                  <wp:extent cx="114300" cy="142875"/>
                  <wp:effectExtent l="0" t="0" r="0" b="9525"/>
                  <wp:docPr id="21" name="Рисунок 21" descr="C:\Users\korchagina.me.p\AppData\Local\Microsoft\Windows\INetCache\Content.MSO\50FC5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orchagina.me.p\AppData\Local\Microsoft\Windows\INetCache\Content.MSO\50FC51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DC4086D"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28.08.2021 N 1437</w:t>
            </w:r>
            <w:r w:rsidRPr="000B3E02">
              <w:rPr>
                <w:rFonts w:ascii="Times New Roman" w:eastAsia="Times New Roman" w:hAnsi="Times New Roman" w:cs="Times New Roman"/>
                <w:sz w:val="24"/>
                <w:szCs w:val="24"/>
                <w:lang w:eastAsia="ru-RU"/>
              </w:rPr>
              <w:br/>
              <w:t>"О внесении изменений в Правила выдачи разрешения на осуществление с использованием судов, плавающих под флагами иностранных государств, каботажа, а также подъема затонувшего в море имущества, гидротехнических, подводно-</w:t>
            </w:r>
            <w:r w:rsidRPr="000B3E02">
              <w:rPr>
                <w:rFonts w:ascii="Times New Roman" w:eastAsia="Times New Roman" w:hAnsi="Times New Roman" w:cs="Times New Roman"/>
                <w:sz w:val="24"/>
                <w:szCs w:val="24"/>
                <w:lang w:eastAsia="ru-RU"/>
              </w:rPr>
              <w:lastRenderedPageBreak/>
              <w:t>технических и других подобных работ во внутренних морских водах и (или) в территориальном море Российской Федерации, морских ресурсных исследований (за исключением сейсморазведочных работ), разведки (за исключением сейсморазведочных работ) и разработки минеральных ресурсов морского дна и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tc>
      </w:tr>
    </w:tbl>
    <w:p w14:paraId="2FCDD89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К таким документам, в числе прочего, отнесена выписка из реестра лицензий на право осуществления деятельности по перевозке морским транспортом пассажиров, по перевозке морским транспортом опасных грузов, по осуществлению буксировок морским транспортом (если такая деятельность подлежит лицензированию), а также для судов, осуществляющих каботаж, - копии документов, подтверждающих соответствие судна, плавающего под флагом иностранного государства, требованиям технического регламента о безопасности объектов морского транспорта, утвержденного Постановлением Правительства РФ от 12 августа 2010 г. N 620.</w:t>
      </w:r>
    </w:p>
    <w:p w14:paraId="06FB360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480CE6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Усилены ограничения при госзакупках иностранной радиоэлектронной продукции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52D7D2F" w14:textId="77777777" w:rsidTr="000B3E02">
        <w:tc>
          <w:tcPr>
            <w:tcW w:w="180" w:type="dxa"/>
            <w:tcMar>
              <w:top w:w="0" w:type="dxa"/>
              <w:left w:w="180" w:type="dxa"/>
              <w:bottom w:w="0" w:type="dxa"/>
              <w:right w:w="150" w:type="dxa"/>
            </w:tcMar>
            <w:hideMark/>
          </w:tcPr>
          <w:p w14:paraId="1C7BFDA6" w14:textId="6F050B5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C9C5549" wp14:editId="676028AB">
                  <wp:extent cx="114300" cy="142875"/>
                  <wp:effectExtent l="0" t="0" r="0" b="9525"/>
                  <wp:docPr id="22" name="Рисунок 22" descr="C:\Users\korchagina.me.p\AppData\Local\Microsoft\Windows\INetCache\Content.MSO\D2E94E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orchagina.me.p\AppData\Local\Microsoft\Windows\INetCache\Content.MSO\D2E94ED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BBE78CF"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28.08.2021 N 1432</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2D2841B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частности, правило "третий лишний" заменено правилом "второй лишний". В составе заявки на участие в закупке необходимо указывать информацию о совокупном количестве баллов за выполнение технологических операций (условий) на территории РФ. Также расширен перечень иностранной радиоэлектронной продукции, в отношении которой устанавливаются ограничения для госзакупок, и уточнен перечень отдельных видов медицинских изделий, происходящих из иностранных государств, госзакупки которых ограничиваются.</w:t>
      </w:r>
    </w:p>
    <w:p w14:paraId="7C6D50C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вступает в силу со дня его официального опубликования.</w:t>
      </w:r>
    </w:p>
    <w:p w14:paraId="1279506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Правительство уточнило порядок оформления и срок действия "Пушкинской карты"</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1BB0795" w14:textId="77777777" w:rsidTr="000B3E02">
        <w:tc>
          <w:tcPr>
            <w:tcW w:w="180" w:type="dxa"/>
            <w:tcMar>
              <w:top w:w="0" w:type="dxa"/>
              <w:left w:w="180" w:type="dxa"/>
              <w:bottom w:w="0" w:type="dxa"/>
              <w:right w:w="150" w:type="dxa"/>
            </w:tcMar>
            <w:hideMark/>
          </w:tcPr>
          <w:p w14:paraId="530D5BC6" w14:textId="0F6F8CF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38B1FEC" wp14:editId="2510C558">
                  <wp:extent cx="114300" cy="142875"/>
                  <wp:effectExtent l="0" t="0" r="0" b="9525"/>
                  <wp:docPr id="24" name="Рисунок 24" descr="C:\Users\korchagina.me.p\AppData\Local\Microsoft\Windows\INetCache\Content.MSO\189585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orchagina.me.p\AppData\Local\Microsoft\Windows\INetCache\Content.MSO\1895854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286A02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31.08.2021 N 1450</w:t>
            </w:r>
            <w:r w:rsidRPr="000B3E02">
              <w:rPr>
                <w:rFonts w:ascii="Times New Roman" w:eastAsia="Times New Roman" w:hAnsi="Times New Roman" w:cs="Times New Roman"/>
                <w:sz w:val="24"/>
                <w:szCs w:val="24"/>
                <w:lang w:eastAsia="ru-RU"/>
              </w:rPr>
              <w:br/>
              <w:t>"О внесении изменения в пункт 4 Правил предоставления субсидии акционерному обществу "Почта Банк" на финансовое обеспечение реализации в Российской Федерации программы социальной поддержки молодежи в возрасте от 14 до 22 лет для повышения доступности организаций культуры"</w:t>
            </w:r>
          </w:p>
        </w:tc>
      </w:tr>
    </w:tbl>
    <w:p w14:paraId="3F1EABE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Для участия в программе "Пушкинская карта" на подростка оформляется карта, срок начала действия которой отсчитывается с достижения возраста 14 лет и завершается по истечении 12 месяцев после достижения им возраста 22 лет.</w:t>
      </w:r>
    </w:p>
    <w:p w14:paraId="16B6AA4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Для получения карты необходимо пройти процедуру идентификации и (или) упрощенной идентификации оператором.</w:t>
      </w:r>
    </w:p>
    <w:p w14:paraId="78AEE69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8D2152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Определены особенности применения Положения о целевом обучении по образовательным программам среднего профессионального и высшего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966D15F" w14:textId="77777777" w:rsidTr="000B3E02">
        <w:tc>
          <w:tcPr>
            <w:tcW w:w="180" w:type="dxa"/>
            <w:tcMar>
              <w:top w:w="0" w:type="dxa"/>
              <w:left w:w="180" w:type="dxa"/>
              <w:bottom w:w="0" w:type="dxa"/>
              <w:right w:w="150" w:type="dxa"/>
            </w:tcMar>
            <w:hideMark/>
          </w:tcPr>
          <w:p w14:paraId="5E82B71C" w14:textId="128BEA96"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B547781" wp14:editId="5F0D0BD6">
                  <wp:extent cx="114300" cy="142875"/>
                  <wp:effectExtent l="0" t="0" r="0" b="9525"/>
                  <wp:docPr id="23" name="Рисунок 23" descr="C:\Users\korchagina.me.p\AppData\Local\Microsoft\Windows\INetCache\Content.MSO\C4E4F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orchagina.me.p\AppData\Local\Microsoft\Windows\INetCache\Content.MSO\C4E4FBE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7B7989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31.08.2021 N 1451</w:t>
            </w:r>
            <w:r w:rsidRPr="000B3E02">
              <w:rPr>
                <w:rFonts w:ascii="Times New Roman" w:eastAsia="Times New Roman" w:hAnsi="Times New Roman" w:cs="Times New Roman"/>
                <w:sz w:val="24"/>
                <w:szCs w:val="24"/>
                <w:lang w:eastAsia="ru-RU"/>
              </w:rPr>
              <w:br/>
              <w:t>"О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Федерации"</w:t>
            </w:r>
          </w:p>
        </w:tc>
      </w:tr>
    </w:tbl>
    <w:p w14:paraId="387AF98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В связи с изданием Указа Президента РФ от 20.05.2021 N 301 предусмотрено, что 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РФ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РФ или муниципальной службы после завершения обучения, указанное Положение, а также типовая форма договора о целевом обучении применяются с учетом Федерального закона </w:t>
      </w:r>
      <w:r w:rsidRPr="000B3E02">
        <w:rPr>
          <w:rFonts w:ascii="Times New Roman" w:eastAsia="Times New Roman" w:hAnsi="Times New Roman" w:cs="Times New Roman"/>
          <w:sz w:val="24"/>
          <w:szCs w:val="24"/>
          <w:lang w:eastAsia="ru-RU"/>
        </w:rPr>
        <w:lastRenderedPageBreak/>
        <w:t>"О государственной гражданской службе Российской Федерации", Федерального закона "О муниципальной службе в Российской Федерации", других нормативных правовых актов РФ и субъектов РФ, регулирующих отношения, связанные с государственной службой РФ и муниципальной службой.</w:t>
      </w:r>
    </w:p>
    <w:p w14:paraId="73816FC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Подростки с онкологией в возрасте до 21 года смогут продолжить лечение в детских онкоцентрах</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0F104BF" w14:textId="77777777" w:rsidTr="000B3E02">
        <w:tc>
          <w:tcPr>
            <w:tcW w:w="180" w:type="dxa"/>
            <w:tcMar>
              <w:top w:w="0" w:type="dxa"/>
              <w:left w:w="180" w:type="dxa"/>
              <w:bottom w:w="0" w:type="dxa"/>
              <w:right w:w="150" w:type="dxa"/>
            </w:tcMar>
            <w:hideMark/>
          </w:tcPr>
          <w:p w14:paraId="47AABD86" w14:textId="1E24DB9B"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51BB87D" wp14:editId="63B47CCE">
                  <wp:extent cx="114300" cy="142875"/>
                  <wp:effectExtent l="0" t="0" r="0" b="9525"/>
                  <wp:docPr id="25" name="Рисунок 25" descr="C:\Users\korchagina.me.p\AppData\Local\Microsoft\Windows\INetCache\Content.MSO\388B12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orchagina.me.p\AppData\Local\Microsoft\Windows\INetCache\Content.MSO\388B123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C35A467"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28.08.2021 N 1436</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28 декабря 2020 г. N 2299"</w:t>
            </w:r>
          </w:p>
        </w:tc>
      </w:tr>
    </w:tbl>
    <w:p w14:paraId="294FDAA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Соответствующее положение закреплено в Программе госгарантий бесплатного оказания гражданам медицинской помощи на 2021 - 2023 годы, утвержденной постановлением Правительства РФ от 28 декабря 2020 г. N 2299.</w:t>
      </w:r>
    </w:p>
    <w:p w14:paraId="7783BBD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Новое правило коснется пациентов при отдельных онкологических заболеваниях, если лечение начато в возрасте до 18 лет.</w:t>
      </w:r>
    </w:p>
    <w:p w14:paraId="13C90C8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отдельные уточнения внесены в положения, касающиеся оплаты медицинской помощи в случаях прерывания лечения, финансового обеспечения профилактических медицинских осмотров и диспансеризации, а также установления тарифов на оплату специализированной, в том числе высокотехнологичной, медицинской помощи.</w:t>
      </w:r>
    </w:p>
    <w:p w14:paraId="5F71328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Скорректирован порядок выдачи и оформления обыкновенных туристических виз иностранным гражданам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9438F27" w14:textId="77777777" w:rsidTr="000B3E02">
        <w:tc>
          <w:tcPr>
            <w:tcW w:w="180" w:type="dxa"/>
            <w:tcMar>
              <w:top w:w="0" w:type="dxa"/>
              <w:left w:w="180" w:type="dxa"/>
              <w:bottom w:w="0" w:type="dxa"/>
              <w:right w:w="150" w:type="dxa"/>
            </w:tcMar>
            <w:hideMark/>
          </w:tcPr>
          <w:p w14:paraId="14AB6DFC" w14:textId="35065B96"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8368AA1" wp14:editId="2A485C36">
                  <wp:extent cx="114300" cy="142875"/>
                  <wp:effectExtent l="0" t="0" r="0" b="9525"/>
                  <wp:docPr id="26" name="Рисунок 26" descr="C:\Users\korchagina.me.p\AppData\Local\Microsoft\Windows\INetCache\Content.MSO\2443D3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orchagina.me.p\AppData\Local\Microsoft\Windows\INetCache\Content.MSO\2443D3B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FA71E56"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31.08.2021 N 1452</w:t>
            </w:r>
            <w:r w:rsidRPr="000B3E02">
              <w:rPr>
                <w:rFonts w:ascii="Times New Roman" w:eastAsia="Times New Roman" w:hAnsi="Times New Roman" w:cs="Times New Roman"/>
                <w:sz w:val="24"/>
                <w:szCs w:val="24"/>
                <w:lang w:eastAsia="ru-RU"/>
              </w:rPr>
              <w:br/>
              <w:t>"О внесении изменений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p>
        </w:tc>
      </w:tr>
    </w:tbl>
    <w:p w14:paraId="4FD790B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Изменениями установлены особенности оформления обыкновенной туристической визы, основанием для получения которой является подтверждение о приеме иностранного туриста туристической организацией, или подтверждение о бронировании места в гостинице или ином средстве размещения. Данная виза может быть однократной или двукратной на срок до 3 месяцев либо многократной на срок до 6 месяцев.</w:t>
      </w:r>
    </w:p>
    <w:p w14:paraId="1BD7127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Определен порядок заполнения подтверждения о бронировании места в гостинице. Кроме того, изменения коснулись порядка оформления визового бланка, вклеиваемого в паспорт, вкладного визового бланка и подтверждения о приеме иностранного туриста.</w:t>
      </w:r>
    </w:p>
    <w:p w14:paraId="64BF8CC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Расширен функционал единого портала Госуслуг</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75F2C9D" w14:textId="77777777" w:rsidTr="000B3E02">
        <w:tc>
          <w:tcPr>
            <w:tcW w:w="180" w:type="dxa"/>
            <w:tcMar>
              <w:top w:w="0" w:type="dxa"/>
              <w:left w:w="180" w:type="dxa"/>
              <w:bottom w:w="0" w:type="dxa"/>
              <w:right w:w="150" w:type="dxa"/>
            </w:tcMar>
            <w:hideMark/>
          </w:tcPr>
          <w:p w14:paraId="23885FAC" w14:textId="44AA570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2692E478" wp14:editId="12B4FF14">
                  <wp:extent cx="114300" cy="142875"/>
                  <wp:effectExtent l="0" t="0" r="0" b="9525"/>
                  <wp:docPr id="32" name="Рисунок 32" descr="C:\Users\korchagina.me.p\AppData\Local\Microsoft\Windows\INetCache\Content.MSO\CC54D7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orchagina.me.p\AppData\Local\Microsoft\Windows\INetCache\Content.MSO\CC54D7E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1CB17DC"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01.09.2021 N 1458</w:t>
            </w:r>
            <w:r w:rsidRPr="000B3E02">
              <w:rPr>
                <w:rFonts w:ascii="Times New Roman" w:eastAsia="Times New Roman" w:hAnsi="Times New Roman" w:cs="Times New Roman"/>
                <w:sz w:val="24"/>
                <w:szCs w:val="24"/>
                <w:lang w:eastAsia="ru-RU"/>
              </w:rPr>
              <w:br/>
              <w:t>"О внесении изменений в Положение о федеральной государственной информационной системе "Единый портал государственных и муниципальных услуг (функций)"</w:t>
            </w:r>
          </w:p>
        </w:tc>
      </w:tr>
    </w:tbl>
    <w:p w14:paraId="093F46C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в частности, что ФГИС "Единый портал государственных и муниципальных услуг (функций)" обеспечивает предоставление заявителям в электронной форме государственных и муниципальных услуг, в том числе в упреждающем (</w:t>
      </w:r>
      <w:proofErr w:type="spellStart"/>
      <w:r w:rsidRPr="000B3E02">
        <w:rPr>
          <w:rFonts w:ascii="Times New Roman" w:eastAsia="Times New Roman" w:hAnsi="Times New Roman" w:cs="Times New Roman"/>
          <w:sz w:val="24"/>
          <w:szCs w:val="24"/>
          <w:lang w:eastAsia="ru-RU"/>
        </w:rPr>
        <w:t>проактивном</w:t>
      </w:r>
      <w:proofErr w:type="spellEnd"/>
      <w:r w:rsidRPr="000B3E02">
        <w:rPr>
          <w:rFonts w:ascii="Times New Roman" w:eastAsia="Times New Roman" w:hAnsi="Times New Roman" w:cs="Times New Roman"/>
          <w:sz w:val="24"/>
          <w:szCs w:val="24"/>
          <w:lang w:eastAsia="ru-RU"/>
        </w:rPr>
        <w:t>) режиме.</w:t>
      </w:r>
    </w:p>
    <w:p w14:paraId="5B8AD53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Также реализована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документов (сведений), определенных Правительством РФ, полученных через единую систему межведомственного электронного взаимодействия.</w:t>
      </w:r>
    </w:p>
    <w:p w14:paraId="7821D30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Таким образом, пользователям портала Госуслуг не придется полностью заполнять онлайн-заявления вручную и искать бумажные документы - новый функционал системы сделает это автоматически.</w:t>
      </w:r>
    </w:p>
    <w:p w14:paraId="44A8A02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141513C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Утверждены правила передачи документов по стандартизации иностранным государствам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E07F7AA" w14:textId="77777777" w:rsidTr="000B3E02">
        <w:tc>
          <w:tcPr>
            <w:tcW w:w="180" w:type="dxa"/>
            <w:tcMar>
              <w:top w:w="0" w:type="dxa"/>
              <w:left w:w="180" w:type="dxa"/>
              <w:bottom w:w="0" w:type="dxa"/>
              <w:right w:w="150" w:type="dxa"/>
            </w:tcMar>
            <w:hideMark/>
          </w:tcPr>
          <w:p w14:paraId="07A536DB" w14:textId="0AD67169"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lastRenderedPageBreak/>
              <w:drawing>
                <wp:inline distT="0" distB="0" distL="0" distR="0" wp14:anchorId="6C53A024" wp14:editId="17113978">
                  <wp:extent cx="114300" cy="142875"/>
                  <wp:effectExtent l="0" t="0" r="0" b="9525"/>
                  <wp:docPr id="31" name="Рисунок 31" descr="C:\Users\korchagina.me.p\AppData\Local\Microsoft\Windows\INetCache\Content.MSO\E92122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korchagina.me.p\AppData\Local\Microsoft\Windows\INetCache\Content.MSO\E921224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8361672"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02.09.2021 N 1467</w:t>
            </w:r>
            <w:r w:rsidRPr="000B3E02">
              <w:rPr>
                <w:rFonts w:ascii="Times New Roman" w:eastAsia="Times New Roman" w:hAnsi="Times New Roman" w:cs="Times New Roman"/>
                <w:sz w:val="24"/>
                <w:szCs w:val="24"/>
                <w:lang w:eastAsia="ru-RU"/>
              </w:rPr>
              <w:br/>
              <w:t>"Об утверждении Правил передачи иностранным государствам документов по стандартизации, определенных порядком, предусмотренным частью 1 статьи 6 Федерального закона "О стандартизации в Российской Федерации"</w:t>
            </w:r>
          </w:p>
        </w:tc>
      </w:tr>
    </w:tbl>
    <w:p w14:paraId="12B5365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Основанием для передачи документов иностранному государству является распоряжение Правительства РФ, принятое в связи с письменным обращением государственного органа иностранного государства в Росстандарт.</w:t>
      </w:r>
    </w:p>
    <w:p w14:paraId="4CF150C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Правилами закреплен порядок передачи документов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 принятых после 1992 года и не содержащих сведений, составляющих государственную тайну.</w:t>
      </w:r>
    </w:p>
    <w:p w14:paraId="60B511E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установлены принципы передачи стандартов и порядок взаимодействия ведомств при их передаче.</w:t>
      </w:r>
    </w:p>
    <w:p w14:paraId="1D7D81F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2EEFA6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Утверждено положение об официальных и о специальных представителях Правительства РФ в палатах Федерального Собрания</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1573839" w14:textId="77777777" w:rsidTr="000B3E02">
        <w:tc>
          <w:tcPr>
            <w:tcW w:w="180" w:type="dxa"/>
            <w:tcMar>
              <w:top w:w="0" w:type="dxa"/>
              <w:left w:w="180" w:type="dxa"/>
              <w:bottom w:w="0" w:type="dxa"/>
              <w:right w:w="150" w:type="dxa"/>
            </w:tcMar>
            <w:hideMark/>
          </w:tcPr>
          <w:p w14:paraId="5508306E" w14:textId="5EF4CD9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F336908" wp14:editId="1FAA2FB4">
                  <wp:extent cx="114300" cy="142875"/>
                  <wp:effectExtent l="0" t="0" r="0" b="9525"/>
                  <wp:docPr id="30" name="Рисунок 30" descr="C:\Users\korchagina.me.p\AppData\Local\Microsoft\Windows\INetCache\Content.MSO\D4802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korchagina.me.p\AppData\Local\Microsoft\Windows\INetCache\Content.MSO\D48024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636DA0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06.09.2021 N 1506</w:t>
            </w:r>
            <w:r w:rsidRPr="000B3E02">
              <w:rPr>
                <w:rFonts w:ascii="Times New Roman" w:eastAsia="Times New Roman" w:hAnsi="Times New Roman" w:cs="Times New Roman"/>
                <w:sz w:val="24"/>
                <w:szCs w:val="24"/>
                <w:lang w:eastAsia="ru-RU"/>
              </w:rPr>
              <w:br/>
              <w:t>"Об утверждении Положения об официальных и о специальных представителях Правительства Российской Федерации в палатах Федерального Собрания Российской Федерации и о внесении изменений в некоторые акты Правительства Российской Федерации"</w:t>
            </w:r>
          </w:p>
        </w:tc>
      </w:tr>
    </w:tbl>
    <w:p w14:paraId="3A14E25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официальный представитель назначается по законопроекту, вносимому в Государственную Думу Правительством РФ, тогда как специальный представитель направляется при внесении Правительством РФ в Государственную Думу поправок к законопроекту, подготовленному иными субъектами права законодательной инициативы. Специальный представитель также может быть направлен в Государственную Думу по заключению или официальному отзыву Правительства РФ на внесенный законопроект.</w:t>
      </w:r>
    </w:p>
    <w:p w14:paraId="4E3AD76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Закреплены полномочия официального представителя, относительно полномочий специального представителя отмечено, что они определяются поручением Председателя Правительства РФ или одного из его заместителей.</w:t>
      </w:r>
    </w:p>
    <w:p w14:paraId="42674B9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Соответствующие изменения внесены также в некоторые акты Правительства РФ.</w:t>
      </w:r>
    </w:p>
    <w:p w14:paraId="0FCA9A6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A92E32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 xml:space="preserve">Минвостокразвития России наделено полномочиями выступать </w:t>
      </w:r>
      <w:proofErr w:type="spellStart"/>
      <w:r w:rsidRPr="000B3E02">
        <w:rPr>
          <w:rFonts w:ascii="Times New Roman" w:eastAsia="Times New Roman" w:hAnsi="Times New Roman" w:cs="Times New Roman"/>
          <w:b/>
          <w:bCs/>
          <w:sz w:val="24"/>
          <w:szCs w:val="24"/>
          <w:lang w:eastAsia="ru-RU"/>
        </w:rPr>
        <w:t>концедентом</w:t>
      </w:r>
      <w:proofErr w:type="spellEnd"/>
      <w:r w:rsidRPr="000B3E02">
        <w:rPr>
          <w:rFonts w:ascii="Times New Roman" w:eastAsia="Times New Roman" w:hAnsi="Times New Roman" w:cs="Times New Roman"/>
          <w:b/>
          <w:bCs/>
          <w:sz w:val="24"/>
          <w:szCs w:val="24"/>
          <w:lang w:eastAsia="ru-RU"/>
        </w:rPr>
        <w:t xml:space="preserve"> в случаях и порядке, которые предусмотрены Федеральным законом "О концессионных соглашениях"</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7C40A49" w14:textId="77777777" w:rsidTr="000B3E02">
        <w:tc>
          <w:tcPr>
            <w:tcW w:w="180" w:type="dxa"/>
            <w:tcMar>
              <w:top w:w="0" w:type="dxa"/>
              <w:left w:w="180" w:type="dxa"/>
              <w:bottom w:w="0" w:type="dxa"/>
              <w:right w:w="150" w:type="dxa"/>
            </w:tcMar>
            <w:hideMark/>
          </w:tcPr>
          <w:p w14:paraId="2021E2D5" w14:textId="296D5279"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2513DBC" wp14:editId="509CC639">
                  <wp:extent cx="114300" cy="142875"/>
                  <wp:effectExtent l="0" t="0" r="0" b="9525"/>
                  <wp:docPr id="29" name="Рисунок 29" descr="C:\Users\korchagina.me.p\AppData\Local\Microsoft\Windows\INetCache\Content.MSO\2886F3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korchagina.me.p\AppData\Local\Microsoft\Windows\INetCache\Content.MSO\2886F38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F07C2AB"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07.09.2021 N 1509</w:t>
            </w:r>
            <w:r w:rsidRPr="000B3E02">
              <w:rPr>
                <w:rFonts w:ascii="Times New Roman" w:eastAsia="Times New Roman" w:hAnsi="Times New Roman" w:cs="Times New Roman"/>
                <w:sz w:val="24"/>
                <w:szCs w:val="24"/>
                <w:lang w:eastAsia="ru-RU"/>
              </w:rPr>
              <w:br/>
              <w:t>"О внесении изменений в Положение о Министерстве Российской Федерации по развитию Дальнего Востока и Арктики"</w:t>
            </w:r>
          </w:p>
        </w:tc>
      </w:tr>
    </w:tbl>
    <w:p w14:paraId="36CB8F8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Наделение указанными полномочиями позволит реализовывать проекты по строительству на территориях преференциальных режимов Дальнего Востока и Арктики объектов промышленной, транспортной, портовой и коммунальной инфраструктуры федерального значения, необходимой для обеспечения запуска и функционирования новых предприятий.</w:t>
      </w:r>
    </w:p>
    <w:p w14:paraId="3A4CFA7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36308BD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На 2022 год введен мораторий на некоторые плановые проверки в отношении субъектов МСП</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123694D" w14:textId="77777777" w:rsidTr="000B3E02">
        <w:tc>
          <w:tcPr>
            <w:tcW w:w="180" w:type="dxa"/>
            <w:tcMar>
              <w:top w:w="0" w:type="dxa"/>
              <w:left w:w="180" w:type="dxa"/>
              <w:bottom w:w="0" w:type="dxa"/>
              <w:right w:w="150" w:type="dxa"/>
            </w:tcMar>
            <w:hideMark/>
          </w:tcPr>
          <w:p w14:paraId="7F71287E" w14:textId="149F77D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1BA295F" wp14:editId="554D616D">
                  <wp:extent cx="114300" cy="142875"/>
                  <wp:effectExtent l="0" t="0" r="0" b="9525"/>
                  <wp:docPr id="28" name="Рисунок 28" descr="C:\Users\korchagina.me.p\AppData\Local\Microsoft\Windows\INetCache\Content.MSO\1B567D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korchagina.me.p\AppData\Local\Microsoft\Windows\INetCache\Content.MSO\1B567D7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32B59D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08.09.2021 N 1520</w:t>
            </w:r>
            <w:r w:rsidRPr="000B3E02">
              <w:rPr>
                <w:rFonts w:ascii="Times New Roman" w:eastAsia="Times New Roman" w:hAnsi="Times New Roman" w:cs="Times New Roman"/>
                <w:sz w:val="24"/>
                <w:szCs w:val="24"/>
                <w:lang w:eastAsia="ru-RU"/>
              </w:rPr>
              <w:br/>
              <w:t xml:space="preserve">"Об особенностях проведения в 2022 году плановых контрольных (надзорных) мероприятий, плановых проверок в отношении субъектов малого </w:t>
            </w:r>
            <w:r w:rsidRPr="000B3E02">
              <w:rPr>
                <w:rFonts w:ascii="Times New Roman" w:eastAsia="Times New Roman" w:hAnsi="Times New Roman" w:cs="Times New Roman"/>
                <w:sz w:val="24"/>
                <w:szCs w:val="24"/>
                <w:lang w:eastAsia="ru-RU"/>
              </w:rPr>
              <w:lastRenderedPageBreak/>
              <w:t>предпринимательства и о внесении изменений в некоторые акты Правительства Российской Федерации"</w:t>
            </w:r>
          </w:p>
        </w:tc>
      </w:tr>
    </w:tbl>
    <w:p w14:paraId="668B65A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Постановлением также предусмотрен ряд исключений, в частности:</w:t>
      </w:r>
    </w:p>
    <w:p w14:paraId="0CC841E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отношении проверок лиц деятельность (объекты) которых отнесены к категориям высокого риска (классам опасности); а также, в отношении которых установлен режим постоянного госконтроля (надзора);</w:t>
      </w:r>
    </w:p>
    <w:p w14:paraId="7994897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субъектов МСП при наличии информации о вступившем в силу постановлении о назначении административного наказания за совершение грубого нарушения, либо принятом решении о приостановлении (аннулировании) лицензии, и с даты окончания проверки, по результатам которой вынесено соответствующее постановление (решение), прошло менее 3 лет.</w:t>
      </w:r>
    </w:p>
    <w:p w14:paraId="526A789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Не отменяются также проверки лицензионных требований, внешнего контроля качества работы аудиторских организаций, проводящих обязательный аудит; федерального госнадзора в области использования атомной энергии.</w:t>
      </w:r>
    </w:p>
    <w:p w14:paraId="59A0208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F0CAA5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Положение о лицензировании разработки, производства, испытания и ремонта авиационной техники приведено в соответствие с законодательством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BFE074B" w14:textId="77777777" w:rsidTr="000B3E02">
        <w:tc>
          <w:tcPr>
            <w:tcW w:w="180" w:type="dxa"/>
            <w:tcMar>
              <w:top w:w="0" w:type="dxa"/>
              <w:left w:w="180" w:type="dxa"/>
              <w:bottom w:w="0" w:type="dxa"/>
              <w:right w:w="150" w:type="dxa"/>
            </w:tcMar>
            <w:hideMark/>
          </w:tcPr>
          <w:p w14:paraId="53EEC602" w14:textId="7E64A02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2DD1CD59" wp14:editId="33CDEF5D">
                  <wp:extent cx="114300" cy="142875"/>
                  <wp:effectExtent l="0" t="0" r="0" b="9525"/>
                  <wp:docPr id="27" name="Рисунок 27" descr="C:\Users\korchagina.me.p\AppData\Local\Microsoft\Windows\INetCache\Content.MSO\89FA13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korchagina.me.p\AppData\Local\Microsoft\Windows\INetCache\Content.MSO\89FA139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A2F19D0"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09.09.2021 N 1530</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28 марта 2012 г. N 240 и перечень федеральных органов исполнительной власти и государственных корпораций, осуществляющих лицензирование конкретных видов деятельности, утвержденный постановлением Правительства Российской Федерации от 21 ноября 2011 г. N 957"</w:t>
            </w:r>
          </w:p>
        </w:tc>
      </w:tr>
    </w:tbl>
    <w:p w14:paraId="6B6AB41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Федеральным законом от 02.07.2021 N 349-ФЗ исключено требование о лицензировании деятельности по разработке, производству, испытанию и ремонту беспилотных авиационных систем и (или) их элементов, включающих беспилотные гражданские воздушные суда с максимальной взлетной массой не более 30 килограммов.</w:t>
      </w:r>
    </w:p>
    <w:p w14:paraId="778AD89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связи с этим соответствующие исключения внесены в указанное выше Положение.</w:t>
      </w:r>
    </w:p>
    <w:p w14:paraId="02CAC23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Дополнен перечень случаев создания унитарных предприятий для осуществления отдельных видов деятельности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C5832AC" w14:textId="77777777" w:rsidTr="000B3E02">
        <w:tc>
          <w:tcPr>
            <w:tcW w:w="180" w:type="dxa"/>
            <w:tcMar>
              <w:top w:w="0" w:type="dxa"/>
              <w:left w:w="180" w:type="dxa"/>
              <w:bottom w:w="0" w:type="dxa"/>
              <w:right w:w="150" w:type="dxa"/>
            </w:tcMar>
            <w:hideMark/>
          </w:tcPr>
          <w:p w14:paraId="3789A5C0" w14:textId="7FA7965F"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92A31F2" wp14:editId="3B712BBC">
                  <wp:extent cx="114300" cy="142875"/>
                  <wp:effectExtent l="0" t="0" r="0" b="9525"/>
                  <wp:docPr id="33" name="Рисунок 33" descr="C:\Users\korchagina.me.p\AppData\Local\Microsoft\Windows\INetCache\Content.MSO\E67AF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korchagina.me.p\AppData\Local\Microsoft\Windows\INetCache\Content.MSO\E67AF56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6A89490"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08.09.2021 N 1522</w:t>
            </w:r>
            <w:r w:rsidRPr="000B3E02">
              <w:rPr>
                <w:rFonts w:ascii="Times New Roman" w:eastAsia="Times New Roman" w:hAnsi="Times New Roman" w:cs="Times New Roman"/>
                <w:sz w:val="24"/>
                <w:szCs w:val="24"/>
                <w:lang w:eastAsia="ru-RU"/>
              </w:rPr>
              <w:br/>
              <w:t>"О внесении изменения в перечень случаев создания унитарных предприятий для осуществления отдельных видов деятельности"</w:t>
            </w:r>
          </w:p>
        </w:tc>
      </w:tr>
    </w:tbl>
    <w:p w14:paraId="5E9CF2E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Теперь к таким случаям относится обеспечение деятельности консульских учреждений иностранных государств в РФ, а также международных организаций и их представительств, аккредитованных на территории РФ на основании международных договоров РФ.</w:t>
      </w:r>
    </w:p>
    <w:p w14:paraId="7F83C9C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6CD5FC9" w14:textId="77777777" w:rsidTr="000B3E02">
        <w:tc>
          <w:tcPr>
            <w:tcW w:w="180" w:type="dxa"/>
            <w:tcMar>
              <w:top w:w="0" w:type="dxa"/>
              <w:left w:w="180" w:type="dxa"/>
              <w:bottom w:w="0" w:type="dxa"/>
              <w:right w:w="150" w:type="dxa"/>
            </w:tcMar>
            <w:hideMark/>
          </w:tcPr>
          <w:p w14:paraId="7DE08033" w14:textId="2239AD86"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BC5D4DC" wp14:editId="1A17E85B">
                  <wp:extent cx="114300" cy="142875"/>
                  <wp:effectExtent l="0" t="0" r="0" b="9525"/>
                  <wp:docPr id="34" name="Рисунок 34" descr="C:\Users\korchagina.me.p\AppData\Local\Microsoft\Windows\INetCache\Content.MSO\2FC60E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korchagina.me.p\AppData\Local\Microsoft\Windows\INetCache\Content.MSO\2FC60E6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8A32BA0"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03.09.2021 N 1484</w:t>
            </w:r>
            <w:r w:rsidRPr="000B3E02">
              <w:rPr>
                <w:rFonts w:ascii="Times New Roman" w:eastAsia="Times New Roman" w:hAnsi="Times New Roman" w:cs="Times New Roman"/>
                <w:sz w:val="24"/>
                <w:szCs w:val="24"/>
                <w:lang w:eastAsia="ru-RU"/>
              </w:rPr>
              <w:br/>
              <w:t>"О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tc>
      </w:tr>
    </w:tbl>
    <w:p w14:paraId="5FE0608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 заключенных органами службы занятости с федеральными операторами (иными организациями), за безработными гражданами в указанный период сохраняется право на получение пособия по безработице.</w:t>
      </w:r>
    </w:p>
    <w:p w14:paraId="3DE347C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Выплата пособия по безработице прекращается или приостанавливается в случаях, предусмотренных статьей 35 Закона РФ "О занятости населения в Российской Федерации".</w:t>
      </w:r>
    </w:p>
    <w:p w14:paraId="53463E8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По запросу органов службы занятости федеральные операторы (иные организации) представляют необходимые документы для выплаты пособия безработным гражданам, </w:t>
      </w:r>
      <w:r w:rsidRPr="000B3E02">
        <w:rPr>
          <w:rFonts w:ascii="Times New Roman" w:eastAsia="Times New Roman" w:hAnsi="Times New Roman" w:cs="Times New Roman"/>
          <w:sz w:val="24"/>
          <w:szCs w:val="24"/>
          <w:lang w:eastAsia="ru-RU"/>
        </w:rPr>
        <w:lastRenderedPageBreak/>
        <w:t>проходящим профессиональное обучение или получающим дополнительное профессиональное образование.</w:t>
      </w:r>
    </w:p>
    <w:p w14:paraId="26A5B5E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Актуализирована госпрограмма РФ "Развитие атомного энергопромышленного комплекса"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3F96E1F" w14:textId="77777777" w:rsidTr="000B3E02">
        <w:tc>
          <w:tcPr>
            <w:tcW w:w="180" w:type="dxa"/>
            <w:tcMar>
              <w:top w:w="0" w:type="dxa"/>
              <w:left w:w="180" w:type="dxa"/>
              <w:bottom w:w="0" w:type="dxa"/>
              <w:right w:w="150" w:type="dxa"/>
            </w:tcMar>
            <w:hideMark/>
          </w:tcPr>
          <w:p w14:paraId="3E40A1A8" w14:textId="074138B2"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C14CA20" wp14:editId="6760CA63">
                  <wp:extent cx="114300" cy="142875"/>
                  <wp:effectExtent l="0" t="0" r="0" b="9525"/>
                  <wp:docPr id="44" name="Рисунок 44" descr="C:\Users\korchagina.me.p\AppData\Local\Microsoft\Windows\INetCache\Content.MSO\D8E4D6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korchagina.me.p\AppData\Local\Microsoft\Windows\INetCache\Content.MSO\D8E4D61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0868717"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29.09.2021 N 1645-51</w:t>
            </w:r>
            <w:r w:rsidRPr="000B3E02">
              <w:rPr>
                <w:rFonts w:ascii="Times New Roman" w:eastAsia="Times New Roman" w:hAnsi="Times New Roman" w:cs="Times New Roman"/>
                <w:sz w:val="24"/>
                <w:szCs w:val="24"/>
                <w:lang w:eastAsia="ru-RU"/>
              </w:rPr>
              <w:br/>
              <w:t>"О внесении изменений в государственную программу Российской Федерации "Развитие атомного энергопромышленного комплекса"</w:t>
            </w:r>
          </w:p>
        </w:tc>
      </w:tr>
    </w:tbl>
    <w:p w14:paraId="2302834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Программа дополнена оценкой текущего состояния социально-экономического развития РФ в сфере ее реализации.</w:t>
      </w:r>
    </w:p>
    <w:p w14:paraId="32727FA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программой определены:</w:t>
      </w:r>
    </w:p>
    <w:p w14:paraId="6D98DD9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государственного управления и обеспечения национальной безопасности РФ и способы их эффективного решения в сфере реализации программы;</w:t>
      </w:r>
    </w:p>
    <w:p w14:paraId="1C7B0B6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обеспечения достижения показателей социально-экономического развития субъектов РФ, входящих в состав приоритетных территорий, уровень которых должен быть выше среднего уровня по РФ;</w:t>
      </w:r>
    </w:p>
    <w:p w14:paraId="37725FB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соответствующие национальным целям развития РФ.</w:t>
      </w:r>
    </w:p>
    <w:p w14:paraId="39CFBB4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Настоящее Постановление вступает в силу с 1 января 2022 года.</w:t>
      </w:r>
    </w:p>
    <w:p w14:paraId="714FDED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025C93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Обновлена госпрограмма РФ "Развитие физической культуры и спорта"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3C74A98" w14:textId="77777777" w:rsidTr="000B3E02">
        <w:tc>
          <w:tcPr>
            <w:tcW w:w="180" w:type="dxa"/>
            <w:tcMar>
              <w:top w:w="0" w:type="dxa"/>
              <w:left w:w="180" w:type="dxa"/>
              <w:bottom w:w="0" w:type="dxa"/>
              <w:right w:w="150" w:type="dxa"/>
            </w:tcMar>
            <w:hideMark/>
          </w:tcPr>
          <w:p w14:paraId="64A4D915" w14:textId="10FAEC5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49B1B18" wp14:editId="353D6FE8">
                  <wp:extent cx="114300" cy="142875"/>
                  <wp:effectExtent l="0" t="0" r="0" b="9525"/>
                  <wp:docPr id="43" name="Рисунок 43" descr="C:\Users\korchagina.me.p\AppData\Local\Microsoft\Windows\INetCache\Content.MSO\DE092F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orchagina.me.p\AppData\Local\Microsoft\Windows\INetCache\Content.MSO\DE092FF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328EAE0"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1661</w:t>
            </w:r>
            <w:r w:rsidRPr="000B3E02">
              <w:rPr>
                <w:rFonts w:ascii="Times New Roman" w:eastAsia="Times New Roman" w:hAnsi="Times New Roman" w:cs="Times New Roman"/>
                <w:sz w:val="24"/>
                <w:szCs w:val="24"/>
                <w:lang w:eastAsia="ru-RU"/>
              </w:rPr>
              <w:br/>
              <w:t>"Об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tc>
      </w:tr>
    </w:tbl>
    <w:p w14:paraId="3F85A46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Программа дополнена оценкой текущего состояния сферы физической культуры и спорта в РФ. Названы ключевые вызовы для физической культуры и спорта, среди которых - увеличение числа граждан, нуждающихся в оздоровлении средствами физической культуры и спорта, в том числе вследствие перенесенных заболеваний, вызванных новой </w:t>
      </w:r>
      <w:proofErr w:type="spellStart"/>
      <w:r w:rsidRPr="000B3E02">
        <w:rPr>
          <w:rFonts w:ascii="Times New Roman" w:eastAsia="Times New Roman" w:hAnsi="Times New Roman" w:cs="Times New Roman"/>
          <w:sz w:val="24"/>
          <w:szCs w:val="24"/>
          <w:lang w:eastAsia="ru-RU"/>
        </w:rPr>
        <w:t>коронавирусной</w:t>
      </w:r>
      <w:proofErr w:type="spellEnd"/>
      <w:r w:rsidRPr="000B3E02">
        <w:rPr>
          <w:rFonts w:ascii="Times New Roman" w:eastAsia="Times New Roman" w:hAnsi="Times New Roman" w:cs="Times New Roman"/>
          <w:sz w:val="24"/>
          <w:szCs w:val="24"/>
          <w:lang w:eastAsia="ru-RU"/>
        </w:rPr>
        <w:t xml:space="preserve"> инфекцией (COVID-19).</w:t>
      </w:r>
    </w:p>
    <w:p w14:paraId="0500CE9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программой определены:</w:t>
      </w:r>
    </w:p>
    <w:p w14:paraId="0B01980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государственного управления в сфере физической культуры и спорта, способы их эффективного решения;</w:t>
      </w:r>
    </w:p>
    <w:p w14:paraId="5730ED2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соответствующие национальной цели в программе;</w:t>
      </w:r>
    </w:p>
    <w:p w14:paraId="0B05B62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по обеспечению достижения показателей социально-экономического развития субъектов РФ, входящих в состав приоритетных территорий, уровень которых должен быть выше среднего уровня по РФ, а также иные задачи в сферах реализации комплексных программ.</w:t>
      </w:r>
    </w:p>
    <w:p w14:paraId="75299B4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Настоящее Постановление вступает в силу с 1 января 2022 года.</w:t>
      </w:r>
    </w:p>
    <w:p w14:paraId="5836097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C15259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 перечень необходимых и обязательных госуслуг включено инспектирование производства медицинских изделий, подлежащих государственной регистрации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A8FA120" w14:textId="77777777" w:rsidTr="000B3E02">
        <w:tc>
          <w:tcPr>
            <w:tcW w:w="180" w:type="dxa"/>
            <w:tcMar>
              <w:top w:w="0" w:type="dxa"/>
              <w:left w:w="180" w:type="dxa"/>
              <w:bottom w:w="0" w:type="dxa"/>
              <w:right w:w="150" w:type="dxa"/>
            </w:tcMar>
            <w:hideMark/>
          </w:tcPr>
          <w:p w14:paraId="424F0CA2" w14:textId="257D68D5"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D6B5004" wp14:editId="521FB55C">
                  <wp:extent cx="114300" cy="142875"/>
                  <wp:effectExtent l="0" t="0" r="0" b="9525"/>
                  <wp:docPr id="42" name="Рисунок 42" descr="C:\Users\korchagina.me.p\AppData\Local\Microsoft\Windows\INetCache\Content.MSO\EDE44B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korchagina.me.p\AppData\Local\Microsoft\Windows\INetCache\Content.MSO\EDE44B7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DA47E56"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1665</w:t>
            </w:r>
            <w:r w:rsidRPr="000B3E02">
              <w:rPr>
                <w:rFonts w:ascii="Times New Roman" w:eastAsia="Times New Roman" w:hAnsi="Times New Roman" w:cs="Times New Roman"/>
                <w:sz w:val="24"/>
                <w:szCs w:val="24"/>
                <w:lang w:eastAsia="ru-RU"/>
              </w:rPr>
              <w:br/>
              <w:t>"О внесении изменения в перечень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w:t>
            </w:r>
          </w:p>
        </w:tc>
      </w:tr>
    </w:tbl>
    <w:p w14:paraId="53253A7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такое инспектирование распространяется и на медицинские изделия, изготовленные по индивидуальным заказам пациентов, к которым предъявляются специальные требования по назначению медицинских работников.</w:t>
      </w:r>
    </w:p>
    <w:p w14:paraId="563FD78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Инспектирование осуществляется на предмет соответствия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РФ.</w:t>
      </w:r>
    </w:p>
    <w:p w14:paraId="6A3BD45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Настоящее Постановление вступает в силу с 1 января 2022 года.</w:t>
      </w:r>
    </w:p>
    <w:p w14:paraId="144D20D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DF088E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Скорректированы полномочия Федеральной службы по аккредитации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FBCA14D" w14:textId="77777777" w:rsidTr="000B3E02">
        <w:tc>
          <w:tcPr>
            <w:tcW w:w="180" w:type="dxa"/>
            <w:tcMar>
              <w:top w:w="0" w:type="dxa"/>
              <w:left w:w="180" w:type="dxa"/>
              <w:bottom w:w="0" w:type="dxa"/>
              <w:right w:w="150" w:type="dxa"/>
            </w:tcMar>
            <w:hideMark/>
          </w:tcPr>
          <w:p w14:paraId="3FC1E33C" w14:textId="03E1B75C"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8E9A3A8" wp14:editId="438296D8">
                  <wp:extent cx="114300" cy="142875"/>
                  <wp:effectExtent l="0" t="0" r="0" b="9525"/>
                  <wp:docPr id="41" name="Рисунок 41" descr="C:\Users\korchagina.me.p\AppData\Local\Microsoft\Windows\INetCache\Content.MSO\EC8084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korchagina.me.p\AppData\Local\Microsoft\Windows\INetCache\Content.MSO\EC80843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C374772"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02.10.2021 N 1674</w:t>
            </w:r>
            <w:r w:rsidRPr="000B3E02">
              <w:rPr>
                <w:rFonts w:ascii="Times New Roman" w:eastAsia="Times New Roman" w:hAnsi="Times New Roman" w:cs="Times New Roman"/>
                <w:sz w:val="24"/>
                <w:szCs w:val="24"/>
                <w:lang w:eastAsia="ru-RU"/>
              </w:rPr>
              <w:br/>
              <w:t>"О внесении изменений в Положение о Федеральной службе по аккредитации"</w:t>
            </w:r>
          </w:p>
        </w:tc>
      </w:tr>
    </w:tbl>
    <w:p w14:paraId="4284EC5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Уточнено, что Служба осуществляет аттестацию экспертов, привлекаемых к осуществлению экспертизы в целях федерального государственного контроля (надзора) за деятельностью аккредитованных лиц.</w:t>
      </w:r>
    </w:p>
    <w:p w14:paraId="006C095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вступает в силу со дня его официального опубликования.</w:t>
      </w:r>
    </w:p>
    <w:p w14:paraId="4BAE535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9C05EE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Расширены полномочия Федеральной службы по надзору в сфере защиты прав потребителей и благополучия человека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01C9D5C" w14:textId="77777777" w:rsidTr="000B3E02">
        <w:tc>
          <w:tcPr>
            <w:tcW w:w="180" w:type="dxa"/>
            <w:tcMar>
              <w:top w:w="0" w:type="dxa"/>
              <w:left w:w="180" w:type="dxa"/>
              <w:bottom w:w="0" w:type="dxa"/>
              <w:right w:w="150" w:type="dxa"/>
            </w:tcMar>
            <w:hideMark/>
          </w:tcPr>
          <w:p w14:paraId="640522CC" w14:textId="36034E2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36386E0D" wp14:editId="3DC47D2F">
                  <wp:extent cx="114300" cy="142875"/>
                  <wp:effectExtent l="0" t="0" r="0" b="9525"/>
                  <wp:docPr id="40" name="Рисунок 40" descr="C:\Users\korchagina.me.p\AppData\Local\Microsoft\Windows\INetCache\Content.MSO\A19641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korchagina.me.p\AppData\Local\Microsoft\Windows\INetCache\Content.MSO\A19641A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414E186"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02.10.2021 N 1676</w:t>
            </w:r>
            <w:r w:rsidRPr="000B3E02">
              <w:rPr>
                <w:rFonts w:ascii="Times New Roman" w:eastAsia="Times New Roman" w:hAnsi="Times New Roman" w:cs="Times New Roman"/>
                <w:sz w:val="24"/>
                <w:szCs w:val="24"/>
                <w:lang w:eastAsia="ru-RU"/>
              </w:rPr>
              <w:br/>
              <w:t>"О внесении изменений в Положение о Федеральной службе по надзору в сфере защиты прав потребителей и благополучия человека"</w:t>
            </w:r>
          </w:p>
        </w:tc>
      </w:tr>
    </w:tbl>
    <w:p w14:paraId="04CD976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В частности, к полномочиям отнесено проведение нотификации новых химических веществ, а также процедуры разрешительной государственной регистрации химической продукции (химических веществ и смесей) при наличии в ее составе новых химических веществ в части оценки их опасности для здоровья человека и окружающей среды с учетом физико-химических, токсикологических и </w:t>
      </w:r>
      <w:proofErr w:type="spellStart"/>
      <w:r w:rsidRPr="000B3E02">
        <w:rPr>
          <w:rFonts w:ascii="Times New Roman" w:eastAsia="Times New Roman" w:hAnsi="Times New Roman" w:cs="Times New Roman"/>
          <w:sz w:val="24"/>
          <w:szCs w:val="24"/>
          <w:lang w:eastAsia="ru-RU"/>
        </w:rPr>
        <w:t>экотоксикологических</w:t>
      </w:r>
      <w:proofErr w:type="spellEnd"/>
      <w:r w:rsidRPr="000B3E02">
        <w:rPr>
          <w:rFonts w:ascii="Times New Roman" w:eastAsia="Times New Roman" w:hAnsi="Times New Roman" w:cs="Times New Roman"/>
          <w:sz w:val="24"/>
          <w:szCs w:val="24"/>
          <w:lang w:eastAsia="ru-RU"/>
        </w:rPr>
        <w:t xml:space="preserve"> свойств и направление в Минпромторг России соответствующего заключения о возможности проведения нотификации новых химических веществ либо проведения процедуры разрешительной государственной регистрации химической продукции (химических веществ и смесей) при наличии в ее составе новых химических веществ.</w:t>
      </w:r>
    </w:p>
    <w:p w14:paraId="5E373BF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вступает в силу со дня его официального опубликования, за исключением отдельных положений, вступающих в силу в иные сроки.</w:t>
      </w:r>
    </w:p>
    <w:p w14:paraId="080446E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71FD88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Внесены изменения в постановление Правительства РФ от 18 июля 2016 г. N 688 "Об осуществлении государственного надзора за деятельностью национального объединения саморегулируемых организаций кадастровых инженеров"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A259FD9" w14:textId="77777777" w:rsidTr="000B3E02">
        <w:tc>
          <w:tcPr>
            <w:tcW w:w="180" w:type="dxa"/>
            <w:tcMar>
              <w:top w:w="0" w:type="dxa"/>
              <w:left w:w="180" w:type="dxa"/>
              <w:bottom w:w="0" w:type="dxa"/>
              <w:right w:w="150" w:type="dxa"/>
            </w:tcMar>
            <w:hideMark/>
          </w:tcPr>
          <w:p w14:paraId="0BC305D2" w14:textId="5701598C"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2DE2B2AE" wp14:editId="53AAB57D">
                  <wp:extent cx="114300" cy="142875"/>
                  <wp:effectExtent l="0" t="0" r="0" b="9525"/>
                  <wp:docPr id="39" name="Рисунок 39" descr="C:\Users\korchagina.me.p\AppData\Local\Microsoft\Windows\INetCache\Content.MSO\4F13D7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korchagina.me.p\AppData\Local\Microsoft\Windows\INetCache\Content.MSO\4F13D74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3C2FB0A"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04.10.2021 N 1680</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18 июля 2016 г. N 688"</w:t>
            </w:r>
          </w:p>
        </w:tc>
      </w:tr>
    </w:tbl>
    <w:p w14:paraId="1072334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Используемые в названии и по тексту постановления слова "государственный надзор" заменены словами "федеральный государственный надзор".</w:t>
      </w:r>
    </w:p>
    <w:p w14:paraId="082616E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3849ECF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Учет лиц, относящихся к коренным малочисленным народам РФ, включен в перечень госуслуг, предоставление которых может быть организовано по принципу "одного окна"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9C88AFD" w14:textId="77777777" w:rsidTr="000B3E02">
        <w:tc>
          <w:tcPr>
            <w:tcW w:w="180" w:type="dxa"/>
            <w:tcMar>
              <w:top w:w="0" w:type="dxa"/>
              <w:left w:w="180" w:type="dxa"/>
              <w:bottom w:w="0" w:type="dxa"/>
              <w:right w:w="150" w:type="dxa"/>
            </w:tcMar>
            <w:hideMark/>
          </w:tcPr>
          <w:p w14:paraId="0714B765" w14:textId="3761927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CED7B66" wp14:editId="22A1E1D6">
                  <wp:extent cx="114300" cy="142875"/>
                  <wp:effectExtent l="0" t="0" r="0" b="9525"/>
                  <wp:docPr id="38" name="Рисунок 38" descr="C:\Users\korchagina.me.p\AppData\Local\Microsoft\Windows\INetCache\Content.MSO\E55064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korchagina.me.p\AppData\Local\Microsoft\Windows\INetCache\Content.MSO\E550649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0CC543D"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04.10.2021 N 1681</w:t>
            </w:r>
            <w:r w:rsidRPr="000B3E02">
              <w:rPr>
                <w:rFonts w:ascii="Times New Roman" w:eastAsia="Times New Roman" w:hAnsi="Times New Roman" w:cs="Times New Roman"/>
                <w:sz w:val="24"/>
                <w:szCs w:val="24"/>
                <w:lang w:eastAsia="ru-RU"/>
              </w:rPr>
              <w:br/>
              <w:t>"О внесении изменения в рекомендуемый перечень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tc>
      </w:tr>
    </w:tbl>
    <w:p w14:paraId="1D88FC2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Услуга предоставляется в многофункциональных центрах предоставления государственных и муниципальных услуг.</w:t>
      </w:r>
    </w:p>
    <w:p w14:paraId="2B3E41E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0E731DA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Скорректирован план-график формирования реестра обязательных требований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3037B85" w14:textId="77777777" w:rsidTr="000B3E02">
        <w:tc>
          <w:tcPr>
            <w:tcW w:w="180" w:type="dxa"/>
            <w:tcMar>
              <w:top w:w="0" w:type="dxa"/>
              <w:left w:w="180" w:type="dxa"/>
              <w:bottom w:w="0" w:type="dxa"/>
              <w:right w:w="150" w:type="dxa"/>
            </w:tcMar>
            <w:hideMark/>
          </w:tcPr>
          <w:p w14:paraId="714638C2" w14:textId="3BAA655F"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lastRenderedPageBreak/>
              <w:drawing>
                <wp:inline distT="0" distB="0" distL="0" distR="0" wp14:anchorId="6DA3EF1D" wp14:editId="07D2C3B3">
                  <wp:extent cx="114300" cy="142875"/>
                  <wp:effectExtent l="0" t="0" r="0" b="9525"/>
                  <wp:docPr id="37" name="Рисунок 37" descr="C:\Users\korchagina.me.p\AppData\Local\Microsoft\Windows\INetCache\Content.MSO\C121B5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korchagina.me.p\AppData\Local\Microsoft\Windows\INetCache\Content.MSO\C121B51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DFC4C2F"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04.10.2021 N 1684</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77A66BF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Уточнены Правила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утвержденные Постановлением Правительства РФ от 22.10.2020 N 1722, и Правила формирования, ведения и актуализации реестра обязательных требований, утвержденные Постановлением Правительства РФ от 06.02.2021 N 128.</w:t>
      </w:r>
    </w:p>
    <w:p w14:paraId="4689BE7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Кроме того, </w:t>
      </w:r>
      <w:proofErr w:type="spellStart"/>
      <w:r w:rsidRPr="000B3E02">
        <w:rPr>
          <w:rFonts w:ascii="Times New Roman" w:eastAsia="Times New Roman" w:hAnsi="Times New Roman" w:cs="Times New Roman"/>
          <w:sz w:val="24"/>
          <w:szCs w:val="24"/>
          <w:lang w:eastAsia="ru-RU"/>
        </w:rPr>
        <w:t>Минцифры</w:t>
      </w:r>
      <w:proofErr w:type="spellEnd"/>
      <w:r w:rsidRPr="000B3E02">
        <w:rPr>
          <w:rFonts w:ascii="Times New Roman" w:eastAsia="Times New Roman" w:hAnsi="Times New Roman" w:cs="Times New Roman"/>
          <w:sz w:val="24"/>
          <w:szCs w:val="24"/>
          <w:lang w:eastAsia="ru-RU"/>
        </w:rPr>
        <w:t xml:space="preserve"> России необходимо обеспечить возможность внесения сведений о нормативных правовых актах (их отдельных положениях), содержащих обязательные требования, в ФГИС "Реестр обязательных требований".</w:t>
      </w:r>
    </w:p>
    <w:p w14:paraId="2D5D01A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415010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Установлена процедура утверждения норм языков коренных малочисленных народов РФ, правил орфографии и пунктуации этих языков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73A2B82" w14:textId="77777777" w:rsidTr="000B3E02">
        <w:tc>
          <w:tcPr>
            <w:tcW w:w="180" w:type="dxa"/>
            <w:tcMar>
              <w:top w:w="0" w:type="dxa"/>
              <w:left w:w="180" w:type="dxa"/>
              <w:bottom w:w="0" w:type="dxa"/>
              <w:right w:w="150" w:type="dxa"/>
            </w:tcMar>
            <w:hideMark/>
          </w:tcPr>
          <w:p w14:paraId="14D5BE44" w14:textId="1BDAD3E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5191D80" wp14:editId="127B3632">
                  <wp:extent cx="114300" cy="142875"/>
                  <wp:effectExtent l="0" t="0" r="0" b="9525"/>
                  <wp:docPr id="36" name="Рисунок 36" descr="C:\Users\korchagina.me.p\AppData\Local\Microsoft\Windows\INetCache\Content.MSO\4CD20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korchagina.me.p\AppData\Local\Microsoft\Windows\INetCache\Content.MSO\4CD204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6F1042D"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07.10.2021 N 1702</w:t>
            </w:r>
            <w:r w:rsidRPr="000B3E02">
              <w:rPr>
                <w:rFonts w:ascii="Times New Roman" w:eastAsia="Times New Roman" w:hAnsi="Times New Roman" w:cs="Times New Roman"/>
                <w:sz w:val="24"/>
                <w:szCs w:val="24"/>
                <w:lang w:eastAsia="ru-RU"/>
              </w:rPr>
              <w:br/>
              <w:t>"О порядке утверждения норм языков коренных малочисленных народов Российской Федерации, правил орфографии и пунктуации этих языков"</w:t>
            </w:r>
          </w:p>
        </w:tc>
      </w:tr>
    </w:tbl>
    <w:p w14:paraId="1DA3E90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Грамматика, правила орфографии и пунктуации утверждаются Межведомственной комиссией по языкам коренных малочисленных народов РФ. В межведомственную комиссию физическое или юридическое лицо направляет заявление и необходимые документы. В целях утверждения грамматик, правил орфографии и пунктуации проводится их экспертиза.</w:t>
      </w:r>
    </w:p>
    <w:p w14:paraId="343074D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1FFED4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Установлена процедура осуществления мониторинга деятельности аккредитованных лиц, экспертов по аккредитации и технических экспертов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736F97F" w14:textId="77777777" w:rsidTr="000B3E02">
        <w:tc>
          <w:tcPr>
            <w:tcW w:w="180" w:type="dxa"/>
            <w:tcMar>
              <w:top w:w="0" w:type="dxa"/>
              <w:left w:w="180" w:type="dxa"/>
              <w:bottom w:w="0" w:type="dxa"/>
              <w:right w:w="150" w:type="dxa"/>
            </w:tcMar>
            <w:hideMark/>
          </w:tcPr>
          <w:p w14:paraId="123F3A21" w14:textId="6EA5BE7D"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F8D9BFA" wp14:editId="5DED2B5F">
                  <wp:extent cx="114300" cy="142875"/>
                  <wp:effectExtent l="0" t="0" r="0" b="9525"/>
                  <wp:docPr id="35" name="Рисунок 35" descr="C:\Users\korchagina.me.p\AppData\Local\Microsoft\Windows\INetCache\Content.MSO\DF8B69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korchagina.me.p\AppData\Local\Microsoft\Windows\INetCache\Content.MSO\DF8B69A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EA5BC56"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07.10.2021 N 1704</w:t>
            </w:r>
            <w:r w:rsidRPr="000B3E02">
              <w:rPr>
                <w:rFonts w:ascii="Times New Roman" w:eastAsia="Times New Roman" w:hAnsi="Times New Roman" w:cs="Times New Roman"/>
                <w:sz w:val="24"/>
                <w:szCs w:val="24"/>
                <w:lang w:eastAsia="ru-RU"/>
              </w:rPr>
              <w:br/>
              <w:t>"Об утверждении Положения о порядке осуществления мониторинга деятельности аккредитованных лиц, экспертов по аккредитации и технических экспертов, изображений знака аккредитации и порядка его применения аккредитованными лицами и о внесении изменений в постановление Правительства Российской Федерации от 30 апреля 2019 г. N 546"</w:t>
            </w:r>
          </w:p>
        </w:tc>
      </w:tr>
    </w:tbl>
    <w:p w14:paraId="730E573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Утверждены изображения знака аккредитации и порядок его применения аккредитованными лицами.</w:t>
      </w:r>
    </w:p>
    <w:p w14:paraId="0834261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распространяется на участников аккредитации и иных лиц, установленных Правилами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утвержденными Постановлением Правительства РФ от 30.04.2019 N 546.</w:t>
      </w:r>
    </w:p>
    <w:p w14:paraId="115E4D0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Акты Правительства приведены в соответствие с законом о совершенствовании механизмов противодействия незаконной деятельности по организации и проведению лотерей и азартных игр в сети "Интернет"</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879A538" w14:textId="77777777" w:rsidTr="000B3E02">
        <w:tc>
          <w:tcPr>
            <w:tcW w:w="180" w:type="dxa"/>
            <w:tcMar>
              <w:top w:w="0" w:type="dxa"/>
              <w:left w:w="180" w:type="dxa"/>
              <w:bottom w:w="0" w:type="dxa"/>
              <w:right w:w="150" w:type="dxa"/>
            </w:tcMar>
            <w:hideMark/>
          </w:tcPr>
          <w:p w14:paraId="69BE4E20" w14:textId="3C8DCFE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9C4FAD4" wp14:editId="68130403">
                  <wp:extent cx="114300" cy="142875"/>
                  <wp:effectExtent l="0" t="0" r="0" b="9525"/>
                  <wp:docPr id="48" name="Рисунок 48" descr="C:\Users\korchagina.me.p\AppData\Local\Microsoft\Windows\INetCache\Content.MSO\2817A0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korchagina.me.p\AppData\Local\Microsoft\Windows\INetCache\Content.MSO\2817A0A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4C80521"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1659</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7DC4343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целях реализации Федерального закона от 02.07.2021 N 355-ФЗ "О внесении изменений в отдельные законодательные акты Российской Федерации" внесены поправки в постановления:</w:t>
      </w:r>
    </w:p>
    <w:p w14:paraId="6B13871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от 31.05.2018 N 634 "О ведении перечней лиц,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по организации и проведению азартных игр с нарушением законодательства Российской Федерации, и принятии Федеральной налоговой </w:t>
      </w:r>
      <w:r w:rsidRPr="000B3E02">
        <w:rPr>
          <w:rFonts w:ascii="Times New Roman" w:eastAsia="Times New Roman" w:hAnsi="Times New Roman" w:cs="Times New Roman"/>
          <w:sz w:val="24"/>
          <w:szCs w:val="24"/>
          <w:lang w:eastAsia="ru-RU"/>
        </w:rPr>
        <w:lastRenderedPageBreak/>
        <w:t>службой мотивированного решения о включении российских юридических лиц, индивидуальных предпринимателей, а также иностранных лиц в такие перечни";</w:t>
      </w:r>
    </w:p>
    <w:p w14:paraId="6732028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от 17.07.2018 N 837 "О ведении перечня операторов лотерей и распространителей, осуществляющих деятельность по проведению лотерей в соответствии с Федеральным законом "О лотереях", и перечня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 тотализаторах, в том числе осуществляющих прием интерактивных ставок в соответствии с Федеральным законом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14:paraId="0497BD0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частности, скорректированы наименования перечней, ведение которых осуществляется ФНС России.</w:t>
      </w:r>
    </w:p>
    <w:p w14:paraId="4C3C648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3EA645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Скорректированы акты Правительства в связи с принятием закона о "гаражной амнистии"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A5E407F" w14:textId="77777777" w:rsidTr="000B3E02">
        <w:tc>
          <w:tcPr>
            <w:tcW w:w="180" w:type="dxa"/>
            <w:tcMar>
              <w:top w:w="0" w:type="dxa"/>
              <w:left w:w="180" w:type="dxa"/>
              <w:bottom w:w="0" w:type="dxa"/>
              <w:right w:w="150" w:type="dxa"/>
            </w:tcMar>
            <w:hideMark/>
          </w:tcPr>
          <w:p w14:paraId="121845C2" w14:textId="301202DD"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4D778B8" wp14:editId="62A005F9">
                  <wp:extent cx="114300" cy="142875"/>
                  <wp:effectExtent l="0" t="0" r="0" b="9525"/>
                  <wp:docPr id="47" name="Рисунок 47" descr="C:\Users\korchagina.me.p\AppData\Local\Microsoft\Windows\INetCache\Content.MSO\BD8100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korchagina.me.p\AppData\Local\Microsoft\Windows\INetCache\Content.MSO\BD8100E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838E962"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04.10.2021 N 1683</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 в связи с принятием Федерального закона от 5 апреля 2021 г. N 79-ФЗ "О внесении изменений в отдельные законодательные акты Российской Федерации"</w:t>
            </w:r>
          </w:p>
        </w:tc>
      </w:tr>
    </w:tbl>
    <w:p w14:paraId="1CDD378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Технические поправки внесены, в том числе в:</w:t>
      </w:r>
    </w:p>
    <w:p w14:paraId="6DA9203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утвержденные Постановлением Правительства РФ от 19.02.2015 N 138;</w:t>
      </w:r>
    </w:p>
    <w:p w14:paraId="0C46ECA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Правила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 утвержденные Постановлением Правительства РФ от 26.03.2015 N 279.</w:t>
      </w:r>
    </w:p>
    <w:p w14:paraId="17F26FF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ABDCBF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Актуализированы акты Правительства РФ в целях обеспечения возможности наделения органов местного самоуправления муниципальных округов полномочиями на государственную регистрацию актов гражданского состояния</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4D37E49" w14:textId="77777777" w:rsidTr="000B3E02">
        <w:tc>
          <w:tcPr>
            <w:tcW w:w="180" w:type="dxa"/>
            <w:tcMar>
              <w:top w:w="0" w:type="dxa"/>
              <w:left w:w="180" w:type="dxa"/>
              <w:bottom w:w="0" w:type="dxa"/>
              <w:right w:w="150" w:type="dxa"/>
            </w:tcMar>
            <w:hideMark/>
          </w:tcPr>
          <w:p w14:paraId="6E45B065" w14:textId="48DE14C0"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93F25A8" wp14:editId="6402575A">
                  <wp:extent cx="114300" cy="142875"/>
                  <wp:effectExtent l="0" t="0" r="0" b="9525"/>
                  <wp:docPr id="46" name="Рисунок 46" descr="C:\Users\korchagina.me.p\AppData\Local\Microsoft\Windows\INetCache\Content.MSO\DE37D1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orchagina.me.p\AppData\Local\Microsoft\Windows\INetCache\Content.MSO\DE37D1D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28CF65A"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05.10.2021 N 1692</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70A09B1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Реализованы положения Федерального закона от 26.05.2021 N 155-ФЗ.</w:t>
      </w:r>
    </w:p>
    <w:p w14:paraId="5C6A0FA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Поправки внесены, в том числе в:</w:t>
      </w:r>
    </w:p>
    <w:p w14:paraId="6BE84FB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Правила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утвержденные Постановлением Правительства РФ от 04.10.2018 N 1191;</w:t>
      </w:r>
    </w:p>
    <w:p w14:paraId="4A47009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Правила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военным комиссариатам муниципальных образований до обеспечения их доступа к единой системе межведомственного электронного взаимодействия, утвержденные Постановлением Правительства РФ от 23.05.2019 N 647.</w:t>
      </w:r>
    </w:p>
    <w:p w14:paraId="20EE63E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47BF7A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01.01.2022 вступает в силу новый порядок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6A737B6" w14:textId="77777777" w:rsidTr="000B3E02">
        <w:tc>
          <w:tcPr>
            <w:tcW w:w="180" w:type="dxa"/>
            <w:tcMar>
              <w:top w:w="0" w:type="dxa"/>
              <w:left w:w="180" w:type="dxa"/>
              <w:bottom w:w="0" w:type="dxa"/>
              <w:right w:w="150" w:type="dxa"/>
            </w:tcMar>
            <w:hideMark/>
          </w:tcPr>
          <w:p w14:paraId="52D88DDF" w14:textId="62CD3D55"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694466B" wp14:editId="19516646">
                  <wp:extent cx="114300" cy="142875"/>
                  <wp:effectExtent l="0" t="0" r="0" b="9525"/>
                  <wp:docPr id="45" name="Рисунок 45" descr="C:\Users\korchagina.me.p\AppData\Local\Microsoft\Windows\INetCache\Content.MSO\400D46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korchagina.me.p\AppData\Local\Microsoft\Windows\INetCache\Content.MSO\400D46F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8C77382"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07.10.2021 N 1705</w:t>
            </w:r>
            <w:r w:rsidRPr="000B3E02">
              <w:rPr>
                <w:rFonts w:ascii="Times New Roman" w:eastAsia="Times New Roman" w:hAnsi="Times New Roman" w:cs="Times New Roman"/>
                <w:sz w:val="24"/>
                <w:szCs w:val="24"/>
                <w:lang w:eastAsia="ru-RU"/>
              </w:rPr>
              <w:br/>
              <w:t xml:space="preserve">"О едином реестре результатов научно-исследовательских, опытно-конструкторских и технологических работ военного, специального или двойного назначения и </w:t>
            </w:r>
            <w:r w:rsidRPr="000B3E02">
              <w:rPr>
                <w:rFonts w:ascii="Times New Roman" w:eastAsia="Times New Roman" w:hAnsi="Times New Roman" w:cs="Times New Roman"/>
                <w:sz w:val="24"/>
                <w:szCs w:val="24"/>
                <w:lang w:eastAsia="ru-RU"/>
              </w:rPr>
              <w:lastRenderedPageBreak/>
              <w:t>признании утратившими силу некоторых актов Правительства Российской Федерации и отдельного положения акта Правительства Российской Федерации"</w:t>
            </w:r>
          </w:p>
        </w:tc>
      </w:tr>
    </w:tbl>
    <w:p w14:paraId="08113A2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Федеральная служба по интеллектуальной собственности является федеральным органом исполнительной власти, уполномоченным на ведение единого реестра.</w:t>
      </w:r>
    </w:p>
    <w:p w14:paraId="17EFC4F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Признано утратившим силу Постановление Правительства РФ от 26.02.2002 N 131, регулирующее аналогичные правоотношения.</w:t>
      </w:r>
    </w:p>
    <w:p w14:paraId="49E97EE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 России реализуется пилотный проект по привлечению граждан Республики Узбекистан для осуществления временной трудовой деятельности в строительной сфере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67745C7" w14:textId="77777777" w:rsidTr="000B3E02">
        <w:tc>
          <w:tcPr>
            <w:tcW w:w="180" w:type="dxa"/>
            <w:tcMar>
              <w:top w:w="0" w:type="dxa"/>
              <w:left w:w="180" w:type="dxa"/>
              <w:bottom w:w="0" w:type="dxa"/>
              <w:right w:w="150" w:type="dxa"/>
            </w:tcMar>
            <w:hideMark/>
          </w:tcPr>
          <w:p w14:paraId="1DB72031" w14:textId="739EE5B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C943E92" wp14:editId="2C4F272E">
                  <wp:extent cx="114300" cy="142875"/>
                  <wp:effectExtent l="0" t="0" r="0" b="9525"/>
                  <wp:docPr id="51" name="Рисунок 51" descr="C:\Users\korchagina.me.p\AppData\Local\Microsoft\Windows\INetCache\Content.MSO\DC9E5F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korchagina.me.p\AppData\Local\Microsoft\Windows\INetCache\Content.MSO\DC9E5FC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55AC654"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06.10.2021 N 1694</w:t>
            </w:r>
            <w:r w:rsidRPr="000B3E02">
              <w:rPr>
                <w:rFonts w:ascii="Times New Roman" w:eastAsia="Times New Roman" w:hAnsi="Times New Roman" w:cs="Times New Roman"/>
                <w:sz w:val="24"/>
                <w:szCs w:val="24"/>
                <w:lang w:eastAsia="ru-RU"/>
              </w:rPr>
              <w:br/>
              <w:t>"О реализации пилотного проекта по привлечению граждан Республики Узбекистан для осуществления временной трудовой деятельности у российских юридических лиц, осуществляющих хозяйственную деятельность в сфере строительства, и о внесении изменения в распоряжение Правительства Российской Федерации от 16 марта 2020 г. N 635-р"</w:t>
            </w:r>
          </w:p>
        </w:tc>
      </w:tr>
    </w:tbl>
    <w:p w14:paraId="38BCC52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Постановлением определены участники пилотного проекта, среди которых Минтруд России, МВД России, МИД России, а также российские юридические лица, осуществляющие хозяйственную деятельность в сфере строительства, включенные в перечень, сформированный Минстроем России. Кроме того, установлены особенности их деятельности в целях реализации проекта и этапы его реализации.</w:t>
      </w:r>
    </w:p>
    <w:p w14:paraId="3CE4253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Согласно проекту, предельное количество привлекаемых граждан Республики Узбекистан составляет 10 тысяч человек, их участие в проекте возможно при соблюдении всех установленных требований, в том числе - требований, связанных с противодействием распространению новой </w:t>
      </w:r>
      <w:proofErr w:type="spellStart"/>
      <w:r w:rsidRPr="000B3E02">
        <w:rPr>
          <w:rFonts w:ascii="Times New Roman" w:eastAsia="Times New Roman" w:hAnsi="Times New Roman" w:cs="Times New Roman"/>
          <w:sz w:val="24"/>
          <w:szCs w:val="24"/>
          <w:lang w:eastAsia="ru-RU"/>
        </w:rPr>
        <w:t>коронавирусной</w:t>
      </w:r>
      <w:proofErr w:type="spellEnd"/>
      <w:r w:rsidRPr="000B3E02">
        <w:rPr>
          <w:rFonts w:ascii="Times New Roman" w:eastAsia="Times New Roman" w:hAnsi="Times New Roman" w:cs="Times New Roman"/>
          <w:sz w:val="24"/>
          <w:szCs w:val="24"/>
          <w:lang w:eastAsia="ru-RU"/>
        </w:rPr>
        <w:t xml:space="preserve"> инфекции.</w:t>
      </w:r>
    </w:p>
    <w:p w14:paraId="177368D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18B02F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Актуализированы акты Правительства РФ в сфере федерального государственного контроля (надзора) в сфере труда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C437117" w14:textId="77777777" w:rsidTr="000B3E02">
        <w:tc>
          <w:tcPr>
            <w:tcW w:w="180" w:type="dxa"/>
            <w:tcMar>
              <w:top w:w="0" w:type="dxa"/>
              <w:left w:w="180" w:type="dxa"/>
              <w:bottom w:w="0" w:type="dxa"/>
              <w:right w:w="150" w:type="dxa"/>
            </w:tcMar>
            <w:hideMark/>
          </w:tcPr>
          <w:p w14:paraId="0CFD69F1" w14:textId="793738C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E3169A3" wp14:editId="663ACF7F">
                  <wp:extent cx="114300" cy="142875"/>
                  <wp:effectExtent l="0" t="0" r="0" b="9525"/>
                  <wp:docPr id="50" name="Рисунок 50" descr="C:\Users\korchagina.me.p\AppData\Local\Microsoft\Windows\INetCache\Content.MSO\4C61C7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korchagina.me.p\AppData\Local\Microsoft\Windows\INetCache\Content.MSO\4C61C7C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0D5FC7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06.10.2021 N 1696</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225675F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Наименование федерального государственного контроля (надзора) в сфере труда приводится в соответствие с Федеральным законом от 28.06.2021 N 220-ФЗ "О внесении изменений в Трудовой кодекс Российской Федерации" в следующих актах Правительства РФ, в том числе:</w:t>
      </w:r>
    </w:p>
    <w:p w14:paraId="69F8732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20.04.2010 N 250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14:paraId="7B67552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463A577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вступает в силу со дня его официального опубликования.</w:t>
      </w:r>
    </w:p>
    <w:p w14:paraId="47394C3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C2D9C5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Правительство утвердило на 2022 год допустимую долю работников-иностранцев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D589F2E" w14:textId="77777777" w:rsidTr="000B3E02">
        <w:tc>
          <w:tcPr>
            <w:tcW w:w="180" w:type="dxa"/>
            <w:tcMar>
              <w:top w:w="0" w:type="dxa"/>
              <w:left w:w="180" w:type="dxa"/>
              <w:bottom w:w="0" w:type="dxa"/>
              <w:right w:w="150" w:type="dxa"/>
            </w:tcMar>
            <w:hideMark/>
          </w:tcPr>
          <w:p w14:paraId="7CD49970" w14:textId="34A45C2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28AE8322" wp14:editId="7A3A9649">
                  <wp:extent cx="114300" cy="142875"/>
                  <wp:effectExtent l="0" t="0" r="0" b="9525"/>
                  <wp:docPr id="49" name="Рисунок 49" descr="C:\Users\korchagina.me.p\AppData\Local\Microsoft\Windows\INetCache\Content.MSO\DF50B6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korchagina.me.p\AppData\Local\Microsoft\Windows\INetCache\Content.MSO\DF50B67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30F4F0F"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07.10.2021 N 1706</w:t>
            </w:r>
            <w:r w:rsidRPr="000B3E02">
              <w:rPr>
                <w:rFonts w:ascii="Times New Roman" w:eastAsia="Times New Roman" w:hAnsi="Times New Roman" w:cs="Times New Roman"/>
                <w:sz w:val="24"/>
                <w:szCs w:val="24"/>
                <w:lang w:eastAsia="ru-RU"/>
              </w:rPr>
              <w:br/>
              <w:t>"Об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r>
    </w:tbl>
    <w:p w14:paraId="4BDF926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Привести численность иностранных работников в соответствие с новыми требованиями нужно до конца 2021 года.</w:t>
      </w:r>
    </w:p>
    <w:p w14:paraId="07E45C2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Заявление об обеспечении инвалида собакой-проводником можно подать через портал госуслуг</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C08977A" w14:textId="77777777" w:rsidTr="000B3E02">
        <w:tc>
          <w:tcPr>
            <w:tcW w:w="180" w:type="dxa"/>
            <w:tcMar>
              <w:top w:w="0" w:type="dxa"/>
              <w:left w:w="180" w:type="dxa"/>
              <w:bottom w:w="0" w:type="dxa"/>
              <w:right w:w="150" w:type="dxa"/>
            </w:tcMar>
            <w:hideMark/>
          </w:tcPr>
          <w:p w14:paraId="5EAEE4CE" w14:textId="1A00E90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lastRenderedPageBreak/>
              <w:drawing>
                <wp:inline distT="0" distB="0" distL="0" distR="0" wp14:anchorId="05894493" wp14:editId="597FE1A9">
                  <wp:extent cx="114300" cy="142875"/>
                  <wp:effectExtent l="0" t="0" r="0" b="9525"/>
                  <wp:docPr id="53" name="Рисунок 53" descr="C:\Users\korchagina.me.p\AppData\Local\Microsoft\Windows\INetCache\Content.MSO\94E2CF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korchagina.me.p\AppData\Local\Microsoft\Windows\INetCache\Content.MSO\94E2CF5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68CA0FA"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1651</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40A7D22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этого, изменениями предусмотрена возможность подачи через портал госуслуг следующих документов:</w:t>
      </w:r>
    </w:p>
    <w:p w14:paraId="0135E9C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заявления о выплате компенсации на возмещение расходов по проезду для получения собаки-проводника;</w:t>
      </w:r>
    </w:p>
    <w:p w14:paraId="0C5729D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заявления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14:paraId="06EC610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заявления о предоставлении услуг по переводу русского жестового языка (сурдопереводу, </w:t>
      </w:r>
      <w:proofErr w:type="spellStart"/>
      <w:r w:rsidRPr="000B3E02">
        <w:rPr>
          <w:rFonts w:ascii="Times New Roman" w:eastAsia="Times New Roman" w:hAnsi="Times New Roman" w:cs="Times New Roman"/>
          <w:sz w:val="24"/>
          <w:szCs w:val="24"/>
          <w:lang w:eastAsia="ru-RU"/>
        </w:rPr>
        <w:t>тифлосурдопереводу</w:t>
      </w:r>
      <w:proofErr w:type="spellEnd"/>
      <w:r w:rsidRPr="000B3E02">
        <w:rPr>
          <w:rFonts w:ascii="Times New Roman" w:eastAsia="Times New Roman" w:hAnsi="Times New Roman" w:cs="Times New Roman"/>
          <w:sz w:val="24"/>
          <w:szCs w:val="24"/>
          <w:lang w:eastAsia="ru-RU"/>
        </w:rPr>
        <w:t>);</w:t>
      </w:r>
    </w:p>
    <w:p w14:paraId="3552A1D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заявления о предоставлении технического средства реабилитации;</w:t>
      </w:r>
    </w:p>
    <w:p w14:paraId="3E18A7D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заявления о ремонте технического средства (изделия).</w:t>
      </w:r>
    </w:p>
    <w:p w14:paraId="52EAB6C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Такие документы должны быть подписаны простой электронной подписью, их направление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w:t>
      </w:r>
    </w:p>
    <w:p w14:paraId="1173F61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8B3E65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НАЛОГИ, СБОРЫ И ДРУГИЕ ОБЯЗАТЕЛЬНЫЕ ПЛАТЕЖИ</w:t>
      </w:r>
    </w:p>
    <w:p w14:paraId="189823E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Внесены уточнения в перечень технологического оборудования, ввоз которого на территорию РФ не облагается НДС</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6D3640F6" w14:textId="77777777" w:rsidTr="000B3E02">
        <w:tc>
          <w:tcPr>
            <w:tcW w:w="180" w:type="dxa"/>
            <w:tcMar>
              <w:top w:w="0" w:type="dxa"/>
              <w:left w:w="180" w:type="dxa"/>
              <w:bottom w:w="0" w:type="dxa"/>
              <w:right w:w="150" w:type="dxa"/>
            </w:tcMar>
            <w:hideMark/>
          </w:tcPr>
          <w:p w14:paraId="1FA5D9F1" w14:textId="0A8E8F6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E185E3E" wp14:editId="6E388D38">
                  <wp:extent cx="114300" cy="142875"/>
                  <wp:effectExtent l="0" t="0" r="0" b="9525"/>
                  <wp:docPr id="52" name="Рисунок 52" descr="C:\Users\korchagina.me.p\AppData\Local\Microsoft\Windows\INetCache\Content.MSO\55D50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korchagina.me.p\AppData\Local\Microsoft\Windows\INetCache\Content.MSO\55D501D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8A6AC8C"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01.10.2021 N 1672</w:t>
            </w:r>
            <w:r w:rsidRPr="000B3E02">
              <w:rPr>
                <w:rFonts w:ascii="Times New Roman" w:eastAsia="Times New Roman" w:hAnsi="Times New Roman" w:cs="Times New Roman"/>
                <w:sz w:val="24"/>
                <w:szCs w:val="24"/>
                <w:lang w:eastAsia="ru-RU"/>
              </w:rPr>
              <w:br/>
              <w:t>"О внесении изменения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tc>
      </w:tr>
    </w:tbl>
    <w:p w14:paraId="55670FD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В указанном перечне в позиции, классифицируемой кодом ТН ВЭД ЕАЭС 8443 32 100 9, слова "модель 70-1CLUV-3PH" заменены словами "модель 70-1CLUV-3PH; цифровой печатный модуль печати переменных данных </w:t>
      </w:r>
      <w:proofErr w:type="spellStart"/>
      <w:r w:rsidRPr="000B3E02">
        <w:rPr>
          <w:rFonts w:ascii="Times New Roman" w:eastAsia="Times New Roman" w:hAnsi="Times New Roman" w:cs="Times New Roman"/>
          <w:sz w:val="24"/>
          <w:szCs w:val="24"/>
          <w:lang w:eastAsia="ru-RU"/>
        </w:rPr>
        <w:t>Domino</w:t>
      </w:r>
      <w:proofErr w:type="spellEnd"/>
      <w:r w:rsidRPr="000B3E02">
        <w:rPr>
          <w:rFonts w:ascii="Times New Roman" w:eastAsia="Times New Roman" w:hAnsi="Times New Roman" w:cs="Times New Roman"/>
          <w:sz w:val="24"/>
          <w:szCs w:val="24"/>
          <w:lang w:eastAsia="ru-RU"/>
        </w:rPr>
        <w:t xml:space="preserve"> DP050101FU K600i 108 мм; цифровой печатный модуль печати переменных данных </w:t>
      </w:r>
      <w:proofErr w:type="spellStart"/>
      <w:r w:rsidRPr="000B3E02">
        <w:rPr>
          <w:rFonts w:ascii="Times New Roman" w:eastAsia="Times New Roman" w:hAnsi="Times New Roman" w:cs="Times New Roman"/>
          <w:sz w:val="24"/>
          <w:szCs w:val="24"/>
          <w:lang w:eastAsia="ru-RU"/>
        </w:rPr>
        <w:t>Domino</w:t>
      </w:r>
      <w:proofErr w:type="spellEnd"/>
      <w:r w:rsidRPr="000B3E02">
        <w:rPr>
          <w:rFonts w:ascii="Times New Roman" w:eastAsia="Times New Roman" w:hAnsi="Times New Roman" w:cs="Times New Roman"/>
          <w:sz w:val="24"/>
          <w:szCs w:val="24"/>
          <w:lang w:eastAsia="ru-RU"/>
        </w:rPr>
        <w:t xml:space="preserve"> DP050103FU K600i 333 мм; цифровой печатный модуль печати переменных данных </w:t>
      </w:r>
      <w:proofErr w:type="spellStart"/>
      <w:r w:rsidRPr="000B3E02">
        <w:rPr>
          <w:rFonts w:ascii="Times New Roman" w:eastAsia="Times New Roman" w:hAnsi="Times New Roman" w:cs="Times New Roman"/>
          <w:sz w:val="24"/>
          <w:szCs w:val="24"/>
          <w:lang w:eastAsia="ru-RU"/>
        </w:rPr>
        <w:t>Domino</w:t>
      </w:r>
      <w:proofErr w:type="spellEnd"/>
      <w:r w:rsidRPr="000B3E02">
        <w:rPr>
          <w:rFonts w:ascii="Times New Roman" w:eastAsia="Times New Roman" w:hAnsi="Times New Roman" w:cs="Times New Roman"/>
          <w:sz w:val="24"/>
          <w:szCs w:val="24"/>
          <w:lang w:eastAsia="ru-RU"/>
        </w:rPr>
        <w:t xml:space="preserve"> DP050104FU K600i 445 мм; цифровой печатный модуль печати переменных данных </w:t>
      </w:r>
      <w:proofErr w:type="spellStart"/>
      <w:r w:rsidRPr="000B3E02">
        <w:rPr>
          <w:rFonts w:ascii="Times New Roman" w:eastAsia="Times New Roman" w:hAnsi="Times New Roman" w:cs="Times New Roman"/>
          <w:sz w:val="24"/>
          <w:szCs w:val="24"/>
          <w:lang w:eastAsia="ru-RU"/>
        </w:rPr>
        <w:t>Domino</w:t>
      </w:r>
      <w:proofErr w:type="spellEnd"/>
      <w:r w:rsidRPr="000B3E02">
        <w:rPr>
          <w:rFonts w:ascii="Times New Roman" w:eastAsia="Times New Roman" w:hAnsi="Times New Roman" w:cs="Times New Roman"/>
          <w:sz w:val="24"/>
          <w:szCs w:val="24"/>
          <w:lang w:eastAsia="ru-RU"/>
        </w:rPr>
        <w:t xml:space="preserve"> DP050105FU K600i 558 мм; цифровой печатный модуль печати переменных данных </w:t>
      </w:r>
      <w:proofErr w:type="spellStart"/>
      <w:r w:rsidRPr="000B3E02">
        <w:rPr>
          <w:rFonts w:ascii="Times New Roman" w:eastAsia="Times New Roman" w:hAnsi="Times New Roman" w:cs="Times New Roman"/>
          <w:sz w:val="24"/>
          <w:szCs w:val="24"/>
          <w:lang w:eastAsia="ru-RU"/>
        </w:rPr>
        <w:t>Domino</w:t>
      </w:r>
      <w:proofErr w:type="spellEnd"/>
      <w:r w:rsidRPr="000B3E02">
        <w:rPr>
          <w:rFonts w:ascii="Times New Roman" w:eastAsia="Times New Roman" w:hAnsi="Times New Roman" w:cs="Times New Roman"/>
          <w:sz w:val="24"/>
          <w:szCs w:val="24"/>
          <w:lang w:eastAsia="ru-RU"/>
        </w:rPr>
        <w:t xml:space="preserve"> DP050107FU K600i 782 мм; цифровой печатный модуль печати переменных данных </w:t>
      </w:r>
      <w:proofErr w:type="spellStart"/>
      <w:r w:rsidRPr="000B3E02">
        <w:rPr>
          <w:rFonts w:ascii="Times New Roman" w:eastAsia="Times New Roman" w:hAnsi="Times New Roman" w:cs="Times New Roman"/>
          <w:sz w:val="24"/>
          <w:szCs w:val="24"/>
          <w:lang w:eastAsia="ru-RU"/>
        </w:rPr>
        <w:t>MarkAndy</w:t>
      </w:r>
      <w:proofErr w:type="spellEnd"/>
      <w:r w:rsidRPr="000B3E02">
        <w:rPr>
          <w:rFonts w:ascii="Times New Roman" w:eastAsia="Times New Roman" w:hAnsi="Times New Roman" w:cs="Times New Roman"/>
          <w:sz w:val="24"/>
          <w:szCs w:val="24"/>
          <w:lang w:eastAsia="ru-RU"/>
        </w:rPr>
        <w:t xml:space="preserve"> DPV </w:t>
      </w:r>
      <w:proofErr w:type="spellStart"/>
      <w:r w:rsidRPr="000B3E02">
        <w:rPr>
          <w:rFonts w:ascii="Times New Roman" w:eastAsia="Times New Roman" w:hAnsi="Times New Roman" w:cs="Times New Roman"/>
          <w:sz w:val="24"/>
          <w:szCs w:val="24"/>
          <w:lang w:eastAsia="ru-RU"/>
        </w:rPr>
        <w:t>SmartPack</w:t>
      </w:r>
      <w:proofErr w:type="spellEnd"/>
      <w:r w:rsidRPr="000B3E02">
        <w:rPr>
          <w:rFonts w:ascii="Times New Roman" w:eastAsia="Times New Roman" w:hAnsi="Times New Roman" w:cs="Times New Roman"/>
          <w:sz w:val="24"/>
          <w:szCs w:val="24"/>
          <w:lang w:eastAsia="ru-RU"/>
        </w:rPr>
        <w:t xml:space="preserve"> 13".</w:t>
      </w:r>
    </w:p>
    <w:p w14:paraId="6DD8336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Настоящее Постановление вступает в силу по истечении одного месяца со дня его официального опубликования.</w:t>
      </w:r>
    </w:p>
    <w:p w14:paraId="0314449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Уточнено действие общих требований к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BA7F80F" w14:textId="77777777" w:rsidTr="000B3E02">
        <w:tc>
          <w:tcPr>
            <w:tcW w:w="180" w:type="dxa"/>
            <w:tcMar>
              <w:top w:w="0" w:type="dxa"/>
              <w:left w:w="180" w:type="dxa"/>
              <w:bottom w:w="0" w:type="dxa"/>
              <w:right w:w="150" w:type="dxa"/>
            </w:tcMar>
            <w:hideMark/>
          </w:tcPr>
          <w:p w14:paraId="3B990F2E" w14:textId="2426CB99"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22025093" wp14:editId="084041BE">
                  <wp:extent cx="114300" cy="142875"/>
                  <wp:effectExtent l="0" t="0" r="0" b="9525"/>
                  <wp:docPr id="57" name="Рисунок 57" descr="C:\Users\korchagina.me.p\AppData\Local\Microsoft\Windows\INetCache\Content.MSO\90F369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korchagina.me.p\AppData\Local\Microsoft\Windows\INetCache\Content.MSO\90F3699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9E830E0"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1662</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18 сентября 2020 г. N 1492"</w:t>
            </w:r>
          </w:p>
        </w:tc>
      </w:tr>
    </w:tbl>
    <w:p w14:paraId="55E44CD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некоторые положения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РФ от 18 сентября 2020 г. N 1492, применяются в отношении:</w:t>
      </w:r>
    </w:p>
    <w:p w14:paraId="326585F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субсидий, предоставляемых из федерального бюджета, начиная с 1 января 2022 г., за исключением субсидий, определенных решениями Правительства РФ, на которые указанные нормы распространяются с 1 января 2023 г.;</w:t>
      </w:r>
    </w:p>
    <w:p w14:paraId="7BD119B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субсидий, предоставляемых из бюджетов субъектов РФ, источником финансового обеспечения которых являются средства федерального бюджета, начиная с 1 января 2024 г.;</w:t>
      </w:r>
    </w:p>
    <w:p w14:paraId="1FD54CA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иных субсидий, предоставляемых из бюджетов субъектов РФ (местных бюджетов), начиная с 1 января 2025 г.;</w:t>
      </w:r>
    </w:p>
    <w:p w14:paraId="54EAE9E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Положения подпункта "а.1" пункта 7 общих требований применяются в отношении:</w:t>
      </w:r>
    </w:p>
    <w:p w14:paraId="531C1C1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субсидий, предоставляемых из федерального бюджета, начиная с 1 января 2022 г.;</w:t>
      </w:r>
    </w:p>
    <w:p w14:paraId="786E314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субсидий, предоставляемых из бюджетов субъектов Российской Федерации (местных бюджетов), начиная с 1 января 2023 г.</w:t>
      </w:r>
    </w:p>
    <w:p w14:paraId="3666A22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Подпункт "а" пункта 7 общих требований вступает в силу с 1 января 2022 г.</w:t>
      </w:r>
    </w:p>
    <w:p w14:paraId="1A68899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377244C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Актуализированы правила предоставления субсидии из федерального бюджета Фонду содействия развитию малых форм предприятий в научно-технической сфере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7915304" w14:textId="77777777" w:rsidTr="000B3E02">
        <w:tc>
          <w:tcPr>
            <w:tcW w:w="180" w:type="dxa"/>
            <w:tcMar>
              <w:top w:w="0" w:type="dxa"/>
              <w:left w:w="180" w:type="dxa"/>
              <w:bottom w:w="0" w:type="dxa"/>
              <w:right w:w="150" w:type="dxa"/>
            </w:tcMar>
            <w:hideMark/>
          </w:tcPr>
          <w:p w14:paraId="35C4B273" w14:textId="4BAAEDA6"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DD9E674" wp14:editId="2FFB02E6">
                  <wp:extent cx="114300" cy="142875"/>
                  <wp:effectExtent l="0" t="0" r="0" b="9525"/>
                  <wp:docPr id="56" name="Рисунок 56" descr="C:\Users\korchagina.me.p\AppData\Local\Microsoft\Windows\INetCache\Content.MSO\48DE2E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korchagina.me.p\AppData\Local\Microsoft\Windows\INetCache\Content.MSO\48DE2E0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5FEB5CD"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1666</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3 мая 2019 г. N 554 и признании утратившим силу подпункта "а" пункта 3 изменений, которые вносятся в акты Правительства Российской Федерации, утвержденных постановлением Правительства Российской Федерации от 2 июля 2020 г. N 974"</w:t>
            </w:r>
          </w:p>
        </w:tc>
      </w:tr>
    </w:tbl>
    <w:p w14:paraId="0D2A764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Предусмотрено, что субсидия предоставляется на осуществление поддержки проектов малых предприятий по разработке, применению и коммерциализации российских цифровых решений.</w:t>
      </w:r>
    </w:p>
    <w:p w14:paraId="31075F2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Внесенными изменениями установлена обязанность фонда размещать не менее чем за 30 календарных дней до истечения срока подачи заявок на своем официальном сайте в сети "Интернет" объявление о проведении конкурсного отбора проектов на предоставление грантов и Положение о конкурсе, а также публиковать информацию о результатах конкурсного отбора.</w:t>
      </w:r>
    </w:p>
    <w:p w14:paraId="02D91B5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Закреплен перечень информации, которую необходимо отразить в порядке проведения конкурсного отбора, а также обновлены порядок и особенности рассмотрения и оценки поступивших заявок. Кроме этого, установлено, что договор о предоставлении гранта должен содержать, в частности, его размер, цель и условия предоставления.</w:t>
      </w:r>
    </w:p>
    <w:p w14:paraId="5DFB258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Положение о предоставлении субсидий на грантовую поддержку проектов, направленных на развитие дистанционных сервисов, утратило силу. Соглашения о предоставлении грантов, заключенные до вступления в силу настоящего постановления, действуют до выполнения сторонами своих обязательств.</w:t>
      </w:r>
    </w:p>
    <w:p w14:paraId="06DBCA7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38F2417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1 января 2022 г. вводятся в действие изменения в правила предоставления субсидии на государственную поддержку оказания образовательных и информационно-консультационных услуг, направленных на развитие экспортного потенциала предприятий - участников национального проекта "Производительность труда"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F107F17" w14:textId="77777777" w:rsidTr="000B3E02">
        <w:tc>
          <w:tcPr>
            <w:tcW w:w="180" w:type="dxa"/>
            <w:tcMar>
              <w:top w:w="0" w:type="dxa"/>
              <w:left w:w="180" w:type="dxa"/>
              <w:bottom w:w="0" w:type="dxa"/>
              <w:right w:w="150" w:type="dxa"/>
            </w:tcMar>
            <w:hideMark/>
          </w:tcPr>
          <w:p w14:paraId="40C57793" w14:textId="331A4125"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3B6ABBD2" wp14:editId="5850E97D">
                  <wp:extent cx="114300" cy="142875"/>
                  <wp:effectExtent l="0" t="0" r="0" b="9525"/>
                  <wp:docPr id="55" name="Рисунок 55" descr="C:\Users\korchagina.me.p\AppData\Local\Microsoft\Windows\INetCache\Content.MSO\EB8162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korchagina.me.p\AppData\Local\Microsoft\Windows\INetCache\Content.MSO\EB8162A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2890EFA"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05.10.2021 N 1690</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26 апреля 2019 г. N 513 и признании утратившим силу подпункта "д" пункта 2 изменений, которые вносятся в постановление Правительства Российской Федерации от 26 апреля 2019 г. N 513, утвержденных постановлением Правительства Российской Федерации от 5 марта 2021 г. N 324"</w:t>
            </w:r>
          </w:p>
        </w:tc>
      </w:tr>
    </w:tbl>
    <w:p w14:paraId="06E848F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частности, установлено, что имущественный взнос организации - получателя субсидии может быть направлен, в том числе, на оплату услуг, направленных на привлечение участников образовательной акселерационной программы, включая разработку и изготовление рекламно-полиграфической продукции, сувенирной продукции, информационно-методических, текстовых, фото- и видеоматериалов, размещение соответствующих материалов в средствах массовой информации и сети "Интернет".</w:t>
      </w:r>
    </w:p>
    <w:p w14:paraId="1844A4C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Изменениями уточняется перечень требований, которым должна соответствовать организация - получатель субсидии, перечень документов, представляемых для получения субсидии. Кроме того, в новой редакции изложена методика расчета размера субсидии.</w:t>
      </w:r>
    </w:p>
    <w:p w14:paraId="1C72D0E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7BC4B02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 xml:space="preserve">Уточнены правила предоставления субсидий производителям </w:t>
      </w:r>
      <w:proofErr w:type="spellStart"/>
      <w:r w:rsidRPr="000B3E02">
        <w:rPr>
          <w:rFonts w:ascii="Times New Roman" w:eastAsia="Times New Roman" w:hAnsi="Times New Roman" w:cs="Times New Roman"/>
          <w:b/>
          <w:bCs/>
          <w:sz w:val="24"/>
          <w:szCs w:val="24"/>
          <w:lang w:eastAsia="ru-RU"/>
        </w:rPr>
        <w:t>станкоинструментальной</w:t>
      </w:r>
      <w:proofErr w:type="spellEnd"/>
      <w:r w:rsidRPr="000B3E02">
        <w:rPr>
          <w:rFonts w:ascii="Times New Roman" w:eastAsia="Times New Roman" w:hAnsi="Times New Roman" w:cs="Times New Roman"/>
          <w:b/>
          <w:bCs/>
          <w:sz w:val="24"/>
          <w:szCs w:val="24"/>
          <w:lang w:eastAsia="ru-RU"/>
        </w:rPr>
        <w:t xml:space="preserve"> продукции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C84953A" w14:textId="77777777" w:rsidTr="000B3E02">
        <w:tc>
          <w:tcPr>
            <w:tcW w:w="180" w:type="dxa"/>
            <w:tcMar>
              <w:top w:w="0" w:type="dxa"/>
              <w:left w:w="180" w:type="dxa"/>
              <w:bottom w:w="0" w:type="dxa"/>
              <w:right w:w="150" w:type="dxa"/>
            </w:tcMar>
            <w:hideMark/>
          </w:tcPr>
          <w:p w14:paraId="43A72655" w14:textId="770D30CB"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8B42C4D" wp14:editId="06E4152E">
                  <wp:extent cx="114300" cy="142875"/>
                  <wp:effectExtent l="0" t="0" r="0" b="9525"/>
                  <wp:docPr id="54" name="Рисунок 54" descr="C:\Users\korchagina.me.p\AppData\Local\Microsoft\Windows\INetCache\Content.MSO\A4B7E6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korchagina.me.p\AppData\Local\Microsoft\Windows\INetCache\Content.MSO\A4B7E6F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E765415"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06.10.2021 N 1695</w:t>
            </w:r>
            <w:r w:rsidRPr="000B3E02">
              <w:rPr>
                <w:rFonts w:ascii="Times New Roman" w:eastAsia="Times New Roman" w:hAnsi="Times New Roman" w:cs="Times New Roman"/>
                <w:sz w:val="24"/>
                <w:szCs w:val="24"/>
                <w:lang w:eastAsia="ru-RU"/>
              </w:rPr>
              <w:br/>
              <w:t xml:space="preserve">"О внесении изменений в Правила предоставления субсидий из федерального бюджета производителям </w:t>
            </w:r>
            <w:proofErr w:type="spellStart"/>
            <w:r w:rsidRPr="000B3E02">
              <w:rPr>
                <w:rFonts w:ascii="Times New Roman" w:eastAsia="Times New Roman" w:hAnsi="Times New Roman" w:cs="Times New Roman"/>
                <w:sz w:val="24"/>
                <w:szCs w:val="24"/>
                <w:lang w:eastAsia="ru-RU"/>
              </w:rPr>
              <w:t>станкоинструментальной</w:t>
            </w:r>
            <w:proofErr w:type="spellEnd"/>
            <w:r w:rsidRPr="000B3E02">
              <w:rPr>
                <w:rFonts w:ascii="Times New Roman" w:eastAsia="Times New Roman" w:hAnsi="Times New Roman" w:cs="Times New Roman"/>
                <w:sz w:val="24"/>
                <w:szCs w:val="24"/>
                <w:lang w:eastAsia="ru-RU"/>
              </w:rPr>
              <w:t xml:space="preserve"> продукции в целях предоставления покупателям скидки при приобретении такой продукции"</w:t>
            </w:r>
          </w:p>
        </w:tc>
      </w:tr>
    </w:tbl>
    <w:p w14:paraId="255DA59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Определено, что субсидия предоставляется в пределах лимитов бюджетных обязательств, доведенных в установленном порядке до Минпромторга России как получателя средств федерального бюджета на указанные в правилах цели.</w:t>
      </w:r>
    </w:p>
    <w:p w14:paraId="14A7662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Также установлен порядок проведения отбора производителей для заключения соглашений о предоставлении субсидии, осуществляемого посредством запроса предложений на основании заявок, направленных производителями.</w:t>
      </w:r>
    </w:p>
    <w:p w14:paraId="7507CCF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этого, изменениями предусмотрена возможность для производителя, прошедшего отбор и включенного в реестр получателей субсидии, участвовать в дополнительном отборе для увеличения размера предоставленной субсидии.</w:t>
      </w:r>
    </w:p>
    <w:p w14:paraId="1DCA49A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Внесены уточнения в порядок деятельности ТОР "</w:t>
      </w:r>
      <w:proofErr w:type="spellStart"/>
      <w:r w:rsidRPr="000B3E02">
        <w:rPr>
          <w:rFonts w:ascii="Times New Roman" w:eastAsia="Times New Roman" w:hAnsi="Times New Roman" w:cs="Times New Roman"/>
          <w:b/>
          <w:bCs/>
          <w:sz w:val="24"/>
          <w:szCs w:val="24"/>
          <w:lang w:eastAsia="ru-RU"/>
        </w:rPr>
        <w:t>Емва</w:t>
      </w:r>
      <w:proofErr w:type="spellEnd"/>
      <w:r w:rsidRPr="000B3E02">
        <w:rPr>
          <w:rFonts w:ascii="Times New Roman" w:eastAsia="Times New Roman" w:hAnsi="Times New Roman" w:cs="Times New Roman"/>
          <w:b/>
          <w:bCs/>
          <w:sz w:val="24"/>
          <w:szCs w:val="24"/>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9C11DE3" w14:textId="77777777" w:rsidTr="000B3E02">
        <w:tc>
          <w:tcPr>
            <w:tcW w:w="180" w:type="dxa"/>
            <w:tcMar>
              <w:top w:w="0" w:type="dxa"/>
              <w:left w:w="180" w:type="dxa"/>
              <w:bottom w:w="0" w:type="dxa"/>
              <w:right w:w="150" w:type="dxa"/>
            </w:tcMar>
            <w:hideMark/>
          </w:tcPr>
          <w:p w14:paraId="7478BA9F" w14:textId="5C87272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86E1151" wp14:editId="2CBFFE2F">
                  <wp:extent cx="114300" cy="142875"/>
                  <wp:effectExtent l="0" t="0" r="0" b="9525"/>
                  <wp:docPr id="59" name="Рисунок 59" descr="C:\Users\korchagina.me.p\AppData\Local\Microsoft\Windows\INetCache\Content.MSO\745146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korchagina.me.p\AppData\Local\Microsoft\Windows\INetCache\Content.MSO\7451467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69C6AFC"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1663</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6 марта 2017 г. N 267"</w:t>
            </w:r>
          </w:p>
        </w:tc>
      </w:tr>
    </w:tbl>
    <w:p w14:paraId="10A46D3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Скорректированы в сторону уменьшения минимальный объем капитальных вложений резидента ТОР, а также минимальное количество новых постоянных рабочих мест, созданных в рамках инвестиционного проекта, реализуемого резидентом ТОР.</w:t>
      </w:r>
    </w:p>
    <w:p w14:paraId="0EFF02C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определены виды экономической деятельности, при осуществлении которых на ТОР "</w:t>
      </w:r>
      <w:proofErr w:type="spellStart"/>
      <w:r w:rsidRPr="000B3E02">
        <w:rPr>
          <w:rFonts w:ascii="Times New Roman" w:eastAsia="Times New Roman" w:hAnsi="Times New Roman" w:cs="Times New Roman"/>
          <w:sz w:val="24"/>
          <w:szCs w:val="24"/>
          <w:lang w:eastAsia="ru-RU"/>
        </w:rPr>
        <w:t>Емва</w:t>
      </w:r>
      <w:proofErr w:type="spellEnd"/>
      <w:r w:rsidRPr="000B3E02">
        <w:rPr>
          <w:rFonts w:ascii="Times New Roman" w:eastAsia="Times New Roman" w:hAnsi="Times New Roman" w:cs="Times New Roman"/>
          <w:sz w:val="24"/>
          <w:szCs w:val="24"/>
          <w:lang w:eastAsia="ru-RU"/>
        </w:rPr>
        <w:t>" не действует особый правовой режим осуществления предпринимательской деятельности при реализации резидентами инвестиционных проектов, включенные в классы Общероссийского классификатора видов экономической деятельности (ОК 029-2014 (КДЕС Ред. 2).</w:t>
      </w:r>
    </w:p>
    <w:p w14:paraId="681AEC7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BEEF02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 xml:space="preserve">При экспортных перевозках угольной продукции железнодорожным транспортом общего пользования в восточном направлении, объем которых превышает 53 млн. тонн, необходимо заключать </w:t>
      </w:r>
      <w:proofErr w:type="spellStart"/>
      <w:r w:rsidRPr="000B3E02">
        <w:rPr>
          <w:rFonts w:ascii="Times New Roman" w:eastAsia="Times New Roman" w:hAnsi="Times New Roman" w:cs="Times New Roman"/>
          <w:b/>
          <w:bCs/>
          <w:sz w:val="24"/>
          <w:szCs w:val="24"/>
          <w:lang w:eastAsia="ru-RU"/>
        </w:rPr>
        <w:t>инвестсоглашения</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EC38ACF" w14:textId="77777777" w:rsidTr="000B3E02">
        <w:tc>
          <w:tcPr>
            <w:tcW w:w="180" w:type="dxa"/>
            <w:tcMar>
              <w:top w:w="0" w:type="dxa"/>
              <w:left w:w="180" w:type="dxa"/>
              <w:bottom w:w="0" w:type="dxa"/>
              <w:right w:w="150" w:type="dxa"/>
            </w:tcMar>
            <w:hideMark/>
          </w:tcPr>
          <w:p w14:paraId="487F7D87" w14:textId="355B32A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19B4C48" wp14:editId="5B3903FF">
                  <wp:extent cx="114300" cy="142875"/>
                  <wp:effectExtent l="0" t="0" r="0" b="9525"/>
                  <wp:docPr id="58" name="Рисунок 58" descr="C:\Users\korchagina.me.p\AppData\Local\Microsoft\Windows\INetCache\Content.MSO\D4729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korchagina.me.p\AppData\Local\Microsoft\Windows\INetCache\Content.MSO\D47298A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DFF85F9"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02.10.2021 N 1673</w:t>
            </w:r>
            <w:r w:rsidRPr="000B3E02">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1EB0E98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Инвестиционное соглашение регулирует порядок взаимодействия между грузоотправителями (угольными компаниями) и Правительством Кемеровской области - Кузбасса по обязательствам о направлении части дохода, возникающего вследствие вывоза дополнительных объемов угольной продукции в восточном направлении из Кемеровской области - Кузбасса, на инвестиции в сферах экономической деятельности, не связанных с добычей угля, энергетикой, ЖКХ и социальной сферой.</w:t>
      </w:r>
    </w:p>
    <w:p w14:paraId="322E297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Уточнен порядок увеличения цены договора по капитальному ремонту общего имущества в многоквартирном доме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9095AFC" w14:textId="77777777" w:rsidTr="000B3E02">
        <w:tc>
          <w:tcPr>
            <w:tcW w:w="180" w:type="dxa"/>
            <w:tcMar>
              <w:top w:w="0" w:type="dxa"/>
              <w:left w:w="180" w:type="dxa"/>
              <w:bottom w:w="0" w:type="dxa"/>
              <w:right w:w="150" w:type="dxa"/>
            </w:tcMar>
            <w:hideMark/>
          </w:tcPr>
          <w:p w14:paraId="2FF9FEFE" w14:textId="1963FBC0"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097FF69" wp14:editId="25070553">
                  <wp:extent cx="114300" cy="142875"/>
                  <wp:effectExtent l="0" t="0" r="0" b="9525"/>
                  <wp:docPr id="60" name="Рисунок 60" descr="C:\Users\korchagina.me.p\AppData\Local\Microsoft\Windows\INetCache\Content.MSO\600A61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korchagina.me.p\AppData\Local\Microsoft\Windows\INetCache\Content.MSO\600A610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4B82FAA"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1667</w:t>
            </w:r>
            <w:r w:rsidRPr="000B3E02">
              <w:rPr>
                <w:rFonts w:ascii="Times New Roman" w:eastAsia="Times New Roman" w:hAnsi="Times New Roman" w:cs="Times New Roman"/>
                <w:sz w:val="24"/>
                <w:szCs w:val="24"/>
                <w:lang w:eastAsia="ru-RU"/>
              </w:rPr>
              <w:br/>
              <w: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r>
    </w:tbl>
    <w:p w14:paraId="06F4414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 xml:space="preserve">Установлено, в частности, что со дня вступления в силу настоящего Постановления до 1 января 2022 г. в договор об оказании услуг и (или) выполнении работ по капитальному ремонту общего имущества в многоквартирном доме, заключенный в том числе до дня вступления в силу настоящего Постановления, в связи с увеличением стоимости материалов и оборудования по соглашению сторон в ходе его исполнения может быть внесено изменение в части увеличения цены договора не более чем на 25 процентов при условии </w:t>
      </w:r>
      <w:proofErr w:type="spellStart"/>
      <w:r w:rsidRPr="000B3E02">
        <w:rPr>
          <w:rFonts w:ascii="Times New Roman" w:eastAsia="Times New Roman" w:hAnsi="Times New Roman" w:cs="Times New Roman"/>
          <w:sz w:val="24"/>
          <w:szCs w:val="24"/>
          <w:lang w:eastAsia="ru-RU"/>
        </w:rPr>
        <w:t>непревышения</w:t>
      </w:r>
      <w:proofErr w:type="spellEnd"/>
      <w:r w:rsidRPr="000B3E02">
        <w:rPr>
          <w:rFonts w:ascii="Times New Roman" w:eastAsia="Times New Roman" w:hAnsi="Times New Roman" w:cs="Times New Roman"/>
          <w:sz w:val="24"/>
          <w:szCs w:val="24"/>
          <w:lang w:eastAsia="ru-RU"/>
        </w:rPr>
        <w:t xml:space="preserve"> стоимостью услуг и (или) работ по договору после указанного увеличения его цены предельной стоимости услуг и (или) работ по капитальному ремонту общего имущества в многоквартирном доме, определенной нормативным правовым актом соответствующего субъекта РФ и </w:t>
      </w:r>
      <w:proofErr w:type="spellStart"/>
      <w:r w:rsidRPr="000B3E02">
        <w:rPr>
          <w:rFonts w:ascii="Times New Roman" w:eastAsia="Times New Roman" w:hAnsi="Times New Roman" w:cs="Times New Roman"/>
          <w:sz w:val="24"/>
          <w:szCs w:val="24"/>
          <w:lang w:eastAsia="ru-RU"/>
        </w:rPr>
        <w:t>непревышения</w:t>
      </w:r>
      <w:proofErr w:type="spellEnd"/>
      <w:r w:rsidRPr="000B3E02">
        <w:rPr>
          <w:rFonts w:ascii="Times New Roman" w:eastAsia="Times New Roman" w:hAnsi="Times New Roman" w:cs="Times New Roman"/>
          <w:sz w:val="24"/>
          <w:szCs w:val="24"/>
          <w:lang w:eastAsia="ru-RU"/>
        </w:rPr>
        <w:t xml:space="preserve"> в результате указанного увеличения цены договора объема средств, которые региональный оператор ежегодно вправе израсходовать на финансирование региональной программы капитального ремонта, определяемого нормативным правовым актом соответствующего субъекта РФ.</w:t>
      </w:r>
    </w:p>
    <w:p w14:paraId="6379F2F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Соглашение об увеличении цены договора заключается после представления подрядной организацией заключения о достоверности определения сметной стоимости капитального ремонта объектов капитального строительства, подтверждающего обоснованность увеличения цены договора.</w:t>
      </w:r>
    </w:p>
    <w:p w14:paraId="63E4E03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Актуализированы полномочия Министерства сельского хозяйства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87D729D" w14:textId="77777777" w:rsidTr="000B3E02">
        <w:tc>
          <w:tcPr>
            <w:tcW w:w="180" w:type="dxa"/>
            <w:tcMar>
              <w:top w:w="0" w:type="dxa"/>
              <w:left w:w="180" w:type="dxa"/>
              <w:bottom w:w="0" w:type="dxa"/>
              <w:right w:w="150" w:type="dxa"/>
            </w:tcMar>
            <w:hideMark/>
          </w:tcPr>
          <w:p w14:paraId="5E7ACFA2" w14:textId="37912D36"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37D95B3" wp14:editId="53B09000">
                  <wp:extent cx="114300" cy="142875"/>
                  <wp:effectExtent l="0" t="0" r="0" b="9525"/>
                  <wp:docPr id="61" name="Рисунок 61" descr="C:\Users\korchagina.me.p\AppData\Local\Microsoft\Windows\INetCache\Content.MSO\59CF6F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korchagina.me.p\AppData\Local\Microsoft\Windows\INetCache\Content.MSO\59CF6F0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87C6D65"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02.10.2021 N 1677</w:t>
            </w:r>
            <w:r w:rsidRPr="000B3E02">
              <w:rPr>
                <w:rFonts w:ascii="Times New Roman" w:eastAsia="Times New Roman" w:hAnsi="Times New Roman" w:cs="Times New Roman"/>
                <w:sz w:val="24"/>
                <w:szCs w:val="24"/>
                <w:lang w:eastAsia="ru-RU"/>
              </w:rPr>
              <w:br/>
              <w:t>"О внесении изменений в Положение о Министерстве сельского хозяйства Российской Федерации и признании утратившими силу постановления Правительства Российской Федерации от 15 мая 2021 г. N 740 и отдельных положений некоторых актов Правительства Российской Федерации"</w:t>
            </w:r>
          </w:p>
        </w:tc>
      </w:tr>
    </w:tbl>
    <w:p w14:paraId="0FA2D05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частности, к полномочиям отнесено установление, в том числе:</w:t>
      </w:r>
    </w:p>
    <w:p w14:paraId="741F9B9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порядка формирования регистрационного досье на кормовую добавку и требований к содержащимся в нем документам;</w:t>
      </w:r>
    </w:p>
    <w:p w14:paraId="7BA168C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методики проведения экспертизы кормовой добавки;</w:t>
      </w:r>
    </w:p>
    <w:p w14:paraId="7A3D10E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формы патента на селекционное достижение и состава указываемых в нем сведений;</w:t>
      </w:r>
    </w:p>
    <w:p w14:paraId="13BF395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порядка ведения единого государственного реестра производителей сельскохозяйственной продукции, продовольствия, промышленной и иной продукции с улучшенными характеристиками.</w:t>
      </w:r>
    </w:p>
    <w:p w14:paraId="7D83831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Актуализированы полномочия Министерства сельского хозяйства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517FF4A" w14:textId="77777777" w:rsidTr="000B3E02">
        <w:tc>
          <w:tcPr>
            <w:tcW w:w="180" w:type="dxa"/>
            <w:tcMar>
              <w:top w:w="0" w:type="dxa"/>
              <w:left w:w="180" w:type="dxa"/>
              <w:bottom w:w="0" w:type="dxa"/>
              <w:right w:w="150" w:type="dxa"/>
            </w:tcMar>
            <w:hideMark/>
          </w:tcPr>
          <w:p w14:paraId="394A41C9" w14:textId="32FF403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95A6FE5" wp14:editId="5B3FA08E">
                  <wp:extent cx="114300" cy="142875"/>
                  <wp:effectExtent l="0" t="0" r="0" b="9525"/>
                  <wp:docPr id="62" name="Рисунок 62" descr="C:\Users\korchagina.me.p\AppData\Local\Microsoft\Windows\INetCache\Content.MSO\6302BE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korchagina.me.p\AppData\Local\Microsoft\Windows\INetCache\Content.MSO\6302BE4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0CA89D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02.10.2021 N 1677</w:t>
            </w:r>
            <w:r w:rsidRPr="000B3E02">
              <w:rPr>
                <w:rFonts w:ascii="Times New Roman" w:eastAsia="Times New Roman" w:hAnsi="Times New Roman" w:cs="Times New Roman"/>
                <w:sz w:val="24"/>
                <w:szCs w:val="24"/>
                <w:lang w:eastAsia="ru-RU"/>
              </w:rPr>
              <w:br/>
              <w:t>"О внесении изменений в Положение о Министерстве сельского хозяйства Российской Федерации и признании утратившими силу постановления Правительства Российской Федерации от 15 мая 2021 г. N 740 и отдельных положений некоторых актов Правительства Российской Федерации"</w:t>
            </w:r>
          </w:p>
        </w:tc>
      </w:tr>
    </w:tbl>
    <w:p w14:paraId="24A9744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частности, к полномочиям отнесено установление, в том числе:</w:t>
      </w:r>
    </w:p>
    <w:p w14:paraId="13DDA83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порядка формирования регистрационного досье на кормовую добавку и требований к содержащимся в нем документам;</w:t>
      </w:r>
    </w:p>
    <w:p w14:paraId="398A640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методики проведения экспертизы кормовой добавки;</w:t>
      </w:r>
    </w:p>
    <w:p w14:paraId="0D2D110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формы патента на селекционное достижение и состава указываемых в нем сведений;</w:t>
      </w:r>
    </w:p>
    <w:p w14:paraId="14F400C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порядка ведения единого государственного реестра производителей сельскохозяйственной продукции, продовольствия, промышленной и иной продукции с улучшенными характеристиками.</w:t>
      </w:r>
    </w:p>
    <w:p w14:paraId="11E4F97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1 марта 2022 г. лицензирование производства маркшейдерских работ будет осуществляться по новым правилам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6D7C058" w14:textId="77777777" w:rsidTr="000B3E02">
        <w:tc>
          <w:tcPr>
            <w:tcW w:w="180" w:type="dxa"/>
            <w:tcMar>
              <w:top w:w="0" w:type="dxa"/>
              <w:left w:w="180" w:type="dxa"/>
              <w:bottom w:w="0" w:type="dxa"/>
              <w:right w:w="150" w:type="dxa"/>
            </w:tcMar>
            <w:hideMark/>
          </w:tcPr>
          <w:p w14:paraId="18431157" w14:textId="688214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DA9B081" wp14:editId="7BF7B25A">
                  <wp:extent cx="114300" cy="142875"/>
                  <wp:effectExtent l="0" t="0" r="0" b="9525"/>
                  <wp:docPr id="63" name="Рисунок 63" descr="C:\Users\korchagina.me.p\AppData\Local\Microsoft\Windows\INetCache\Content.MSO\CDEC56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korchagina.me.p\AppData\Local\Microsoft\Windows\INetCache\Content.MSO\CDEC563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FFCF88A"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04.10.2021 N 1679</w:t>
            </w:r>
            <w:r w:rsidRPr="000B3E02">
              <w:rPr>
                <w:rFonts w:ascii="Times New Roman" w:eastAsia="Times New Roman" w:hAnsi="Times New Roman" w:cs="Times New Roman"/>
                <w:sz w:val="24"/>
                <w:szCs w:val="24"/>
                <w:lang w:eastAsia="ru-RU"/>
              </w:rPr>
              <w:br/>
              <w:t>"О внесении изменений в Положение о лицензировании производства маркшейдерских работ"</w:t>
            </w:r>
          </w:p>
        </w:tc>
      </w:tr>
    </w:tbl>
    <w:p w14:paraId="1DFAAD4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Поправки внесены в целях реализации положений Федерального закона от 31.07.2020 N 248-ФЗ "О государственном контроле (надзоре) и муниципальном контроле в Российской Федерации".</w:t>
      </w:r>
    </w:p>
    <w:p w14:paraId="34D5AD2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Определяются, в том числе порядок применения системы управления рисками причинения вреда (ущерба) охраняемым законом ценностям, виды контрольных (надзорных) мероприятий и контрольных (надзорных) действий, виды профилактических мероприятий.</w:t>
      </w:r>
    </w:p>
    <w:p w14:paraId="04603B1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Срок проведения выездной проверки не может превышать 10 рабочих дней.</w:t>
      </w:r>
    </w:p>
    <w:p w14:paraId="3713624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Скорректированы критерии отнесения объектов, оказывающих негативное воздействие на окружающую среду, к объектам I, II, III и IV категорий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047C4EC" w14:textId="77777777" w:rsidTr="000B3E02">
        <w:tc>
          <w:tcPr>
            <w:tcW w:w="180" w:type="dxa"/>
            <w:tcMar>
              <w:top w:w="0" w:type="dxa"/>
              <w:left w:w="180" w:type="dxa"/>
              <w:bottom w:w="0" w:type="dxa"/>
              <w:right w:w="150" w:type="dxa"/>
            </w:tcMar>
            <w:hideMark/>
          </w:tcPr>
          <w:p w14:paraId="7DAE9E0D" w14:textId="7DE5C24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21552B8" wp14:editId="0A8DD309">
                  <wp:extent cx="114300" cy="142875"/>
                  <wp:effectExtent l="0" t="0" r="0" b="9525"/>
                  <wp:docPr id="64" name="Рисунок 64" descr="C:\Users\korchagina.me.p\AppData\Local\Microsoft\Windows\INetCache\Content.MSO\F2CB2A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korchagina.me.p\AppData\Local\Microsoft\Windows\INetCache\Content.MSO\F2CB2A5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EF24B84"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07.10.2021 N 1703</w:t>
            </w:r>
            <w:r w:rsidRPr="000B3E02">
              <w:rPr>
                <w:rFonts w:ascii="Times New Roman" w:eastAsia="Times New Roman" w:hAnsi="Times New Roman" w:cs="Times New Roman"/>
                <w:sz w:val="24"/>
                <w:szCs w:val="24"/>
                <w:lang w:eastAsia="ru-RU"/>
              </w:rPr>
              <w:br/>
              <w:t>"О внесении изменений в критерии отнесения объектов, оказывающих негативное воздействие на окружающую среду, к объектам I, II, III и IV категорий"</w:t>
            </w:r>
          </w:p>
        </w:tc>
      </w:tr>
    </w:tbl>
    <w:p w14:paraId="7C5A4D8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Внесены редакционные поправки в целях исправления технических ошибок и опечаток.</w:t>
      </w:r>
    </w:p>
    <w:p w14:paraId="2F5D0BE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вступает в силу со дня его официального опубликования и действует до 1 января 2027 г.</w:t>
      </w:r>
    </w:p>
    <w:p w14:paraId="1F9FAC3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5BDB82A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Расширен функционал информационной системы мониторинга деятельности многофункциональных центров предоставления государственных и муниципальных услуг</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684038DC" w14:textId="77777777" w:rsidTr="000B3E02">
        <w:tc>
          <w:tcPr>
            <w:tcW w:w="180" w:type="dxa"/>
            <w:tcMar>
              <w:top w:w="0" w:type="dxa"/>
              <w:left w:w="180" w:type="dxa"/>
              <w:bottom w:w="0" w:type="dxa"/>
              <w:right w:w="150" w:type="dxa"/>
            </w:tcMar>
            <w:hideMark/>
          </w:tcPr>
          <w:p w14:paraId="0F314819" w14:textId="43347421"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39BD232" wp14:editId="62B48A8F">
                  <wp:extent cx="114300" cy="142875"/>
                  <wp:effectExtent l="0" t="0" r="0" b="9525"/>
                  <wp:docPr id="65" name="Рисунок 65" descr="C:\Users\korchagina.me.p\AppData\Local\Microsoft\Windows\INetCache\Content.MSO\76AFFA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korchagina.me.p\AppData\Local\Microsoft\Windows\INetCache\Content.MSO\76AFFA2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0A7965C"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1660</w:t>
            </w:r>
            <w:r w:rsidRPr="000B3E02">
              <w:rPr>
                <w:rFonts w:ascii="Times New Roman" w:eastAsia="Times New Roman" w:hAnsi="Times New Roman" w:cs="Times New Roman"/>
                <w:sz w:val="24"/>
                <w:szCs w:val="24"/>
                <w:lang w:eastAsia="ru-RU"/>
              </w:rPr>
              <w:br/>
              <w:t>"О внесении изменений в Положение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w:t>
            </w:r>
          </w:p>
        </w:tc>
      </w:tr>
    </w:tbl>
    <w:p w14:paraId="02D2506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посредством информационной системы обеспечивается, в том числе, возможность мониторинга качества осуществления функций (оказания услуг), предоставляемых в многофункциональном центре.</w:t>
      </w:r>
    </w:p>
    <w:p w14:paraId="59642CC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CFA745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 xml:space="preserve">Учрежден Международный конкурс пианистов, композиторов и дирижеров имени </w:t>
      </w:r>
      <w:proofErr w:type="spellStart"/>
      <w:r w:rsidRPr="000B3E02">
        <w:rPr>
          <w:rFonts w:ascii="Times New Roman" w:eastAsia="Times New Roman" w:hAnsi="Times New Roman" w:cs="Times New Roman"/>
          <w:b/>
          <w:bCs/>
          <w:sz w:val="24"/>
          <w:szCs w:val="24"/>
          <w:lang w:eastAsia="ru-RU"/>
        </w:rPr>
        <w:t>С.В.Рахманинова</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CBBA816" w14:textId="77777777" w:rsidTr="000B3E02">
        <w:tc>
          <w:tcPr>
            <w:tcW w:w="180" w:type="dxa"/>
            <w:tcMar>
              <w:top w:w="0" w:type="dxa"/>
              <w:left w:w="180" w:type="dxa"/>
              <w:bottom w:w="0" w:type="dxa"/>
              <w:right w:w="150" w:type="dxa"/>
            </w:tcMar>
            <w:hideMark/>
          </w:tcPr>
          <w:p w14:paraId="5F4ECAC8" w14:textId="5F14543C"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CA52B2F" wp14:editId="237BCA80">
                  <wp:extent cx="114300" cy="142875"/>
                  <wp:effectExtent l="0" t="0" r="0" b="9525"/>
                  <wp:docPr id="68" name="Рисунок 68" descr="C:\Users\korchagina.me.p\AppData\Local\Microsoft\Windows\INetCache\Content.MSO\BA7B31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korchagina.me.p\AppData\Local\Microsoft\Windows\INetCache\Content.MSO\BA7B312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CC64115"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29.09.2021 N 1637</w:t>
            </w:r>
            <w:r w:rsidRPr="000B3E02">
              <w:rPr>
                <w:rFonts w:ascii="Times New Roman" w:eastAsia="Times New Roman" w:hAnsi="Times New Roman" w:cs="Times New Roman"/>
                <w:sz w:val="24"/>
                <w:szCs w:val="24"/>
                <w:lang w:eastAsia="ru-RU"/>
              </w:rPr>
              <w:br/>
              <w:t>"Об учреждении Международного конкурса пианистов, композиторов и дирижеров имени С.В. Рахманинова"</w:t>
            </w:r>
          </w:p>
        </w:tc>
      </w:tr>
    </w:tbl>
    <w:p w14:paraId="162C055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Первый конкурс будет проведен в 2022 году, второй - в 2025 году, далее периодичность его проведения составит 1 раз в 4 года.</w:t>
      </w:r>
    </w:p>
    <w:p w14:paraId="31D6DBE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Положением о конкурсе предусмотрены порядок подачи заявки на участие в конкурсе, проведения конкурса, отбора конкурсантов по установленным специальностям, а также финансовые условия, премии и </w:t>
      </w:r>
      <w:proofErr w:type="gramStart"/>
      <w:r w:rsidRPr="000B3E02">
        <w:rPr>
          <w:rFonts w:ascii="Times New Roman" w:eastAsia="Times New Roman" w:hAnsi="Times New Roman" w:cs="Times New Roman"/>
          <w:sz w:val="24"/>
          <w:szCs w:val="24"/>
          <w:lang w:eastAsia="ru-RU"/>
        </w:rPr>
        <w:t>награды</w:t>
      </w:r>
      <w:proofErr w:type="gramEnd"/>
      <w:r w:rsidRPr="000B3E02">
        <w:rPr>
          <w:rFonts w:ascii="Times New Roman" w:eastAsia="Times New Roman" w:hAnsi="Times New Roman" w:cs="Times New Roman"/>
          <w:sz w:val="24"/>
          <w:szCs w:val="24"/>
          <w:lang w:eastAsia="ru-RU"/>
        </w:rPr>
        <w:t xml:space="preserve"> и особые условия конкурса.</w:t>
      </w:r>
    </w:p>
    <w:p w14:paraId="1ABE6D2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166E5B4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11 октября по 31 декабря 2021 года на территории РФ будет проведен эксперимент по формированию цифровых документов об образовании посредством модуля "Единый реестр цифровых документов об образовании"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7443EA4" w14:textId="77777777" w:rsidTr="000B3E02">
        <w:tc>
          <w:tcPr>
            <w:tcW w:w="180" w:type="dxa"/>
            <w:tcMar>
              <w:top w:w="0" w:type="dxa"/>
              <w:left w:w="180" w:type="dxa"/>
              <w:bottom w:w="0" w:type="dxa"/>
              <w:right w:w="150" w:type="dxa"/>
            </w:tcMar>
            <w:hideMark/>
          </w:tcPr>
          <w:p w14:paraId="22B02156" w14:textId="39E9D8CB"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77658E8" wp14:editId="3FB2656D">
                  <wp:extent cx="114300" cy="142875"/>
                  <wp:effectExtent l="0" t="0" r="0" b="9525"/>
                  <wp:docPr id="67" name="Рисунок 67" descr="C:\Users\korchagina.me.p\AppData\Local\Microsoft\Windows\INetCache\Content.MSO\5CF5C6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korchagina.me.p\AppData\Local\Microsoft\Windows\INetCache\Content.MSO\5CF5C6D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9FBADB7"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02.10.2021 N 1678</w:t>
            </w:r>
            <w:r w:rsidRPr="000B3E02">
              <w:rPr>
                <w:rFonts w:ascii="Times New Roman" w:eastAsia="Times New Roman" w:hAnsi="Times New Roman" w:cs="Times New Roman"/>
                <w:sz w:val="24"/>
                <w:szCs w:val="24"/>
                <w:lang w:eastAsia="ru-RU"/>
              </w:rPr>
              <w:br/>
              <w:t>"О проведении эксперимента по формированию цифровых документов об образовании посредством модуля "Единый реестр цифровых документов об образовании" федеральной информационной системы "Федеральный реестр сведений о документах об образовании и (или) о квалификации, документах об обучении"</w:t>
            </w:r>
          </w:p>
        </w:tc>
      </w:tr>
    </w:tbl>
    <w:p w14:paraId="0023E86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Участниками эксперимента выступают Рособрнадзор, </w:t>
      </w:r>
      <w:proofErr w:type="spellStart"/>
      <w:r w:rsidRPr="000B3E02">
        <w:rPr>
          <w:rFonts w:ascii="Times New Roman" w:eastAsia="Times New Roman" w:hAnsi="Times New Roman" w:cs="Times New Roman"/>
          <w:sz w:val="24"/>
          <w:szCs w:val="24"/>
          <w:lang w:eastAsia="ru-RU"/>
        </w:rPr>
        <w:t>Минцифры</w:t>
      </w:r>
      <w:proofErr w:type="spellEnd"/>
      <w:r w:rsidRPr="000B3E02">
        <w:rPr>
          <w:rFonts w:ascii="Times New Roman" w:eastAsia="Times New Roman" w:hAnsi="Times New Roman" w:cs="Times New Roman"/>
          <w:sz w:val="24"/>
          <w:szCs w:val="24"/>
          <w:lang w:eastAsia="ru-RU"/>
        </w:rPr>
        <w:t xml:space="preserve"> России и </w:t>
      </w:r>
      <w:proofErr w:type="spellStart"/>
      <w:r w:rsidRPr="000B3E02">
        <w:rPr>
          <w:rFonts w:ascii="Times New Roman" w:eastAsia="Times New Roman" w:hAnsi="Times New Roman" w:cs="Times New Roman"/>
          <w:sz w:val="24"/>
          <w:szCs w:val="24"/>
          <w:lang w:eastAsia="ru-RU"/>
        </w:rPr>
        <w:t>Минпросвещения</w:t>
      </w:r>
      <w:proofErr w:type="spellEnd"/>
      <w:r w:rsidRPr="000B3E02">
        <w:rPr>
          <w:rFonts w:ascii="Times New Roman" w:eastAsia="Times New Roman" w:hAnsi="Times New Roman" w:cs="Times New Roman"/>
          <w:sz w:val="24"/>
          <w:szCs w:val="24"/>
          <w:lang w:eastAsia="ru-RU"/>
        </w:rPr>
        <w:t xml:space="preserve"> России, а также отдельные вузы.</w:t>
      </w:r>
    </w:p>
    <w:p w14:paraId="7C97948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Положением об эксперименте предусмотрены порядок и условия его проведения. Предусматривается, что созданные в рамках эксперимента цифровые документы об образовании не имеют юридической силы, не подлежат выдаче выпускникам </w:t>
      </w:r>
      <w:r w:rsidRPr="000B3E02">
        <w:rPr>
          <w:rFonts w:ascii="Times New Roman" w:eastAsia="Times New Roman" w:hAnsi="Times New Roman" w:cs="Times New Roman"/>
          <w:sz w:val="24"/>
          <w:szCs w:val="24"/>
          <w:lang w:eastAsia="ru-RU"/>
        </w:rPr>
        <w:lastRenderedPageBreak/>
        <w:t>образовательных организаций и по окончании эксперимента подлежат удалению из реестра.</w:t>
      </w:r>
    </w:p>
    <w:p w14:paraId="5E2ADCF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D6B954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Предусмотрено расширение территории инновационного научно-технологического центра "Русский"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6C058DEB" w14:textId="77777777" w:rsidTr="000B3E02">
        <w:tc>
          <w:tcPr>
            <w:tcW w:w="180" w:type="dxa"/>
            <w:tcMar>
              <w:top w:w="0" w:type="dxa"/>
              <w:left w:w="180" w:type="dxa"/>
              <w:bottom w:w="0" w:type="dxa"/>
              <w:right w:w="150" w:type="dxa"/>
            </w:tcMar>
            <w:hideMark/>
          </w:tcPr>
          <w:p w14:paraId="134A51FC" w14:textId="4144225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23D83E9" wp14:editId="7589C47F">
                  <wp:extent cx="114300" cy="142875"/>
                  <wp:effectExtent l="0" t="0" r="0" b="9525"/>
                  <wp:docPr id="66" name="Рисунок 66" descr="C:\Users\korchagina.me.p\AppData\Local\Microsoft\Windows\INetCache\Content.MSO\DBD1E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korchagina.me.p\AppData\Local\Microsoft\Windows\INetCache\Content.MSO\DBD1EB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537E2D3"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07.10.2021 N 1699</w:t>
            </w:r>
            <w:r w:rsidRPr="000B3E02">
              <w:rPr>
                <w:rFonts w:ascii="Times New Roman" w:eastAsia="Times New Roman" w:hAnsi="Times New Roman" w:cs="Times New Roman"/>
                <w:sz w:val="24"/>
                <w:szCs w:val="24"/>
                <w:lang w:eastAsia="ru-RU"/>
              </w:rPr>
              <w:br/>
              <w:t>"О внесении изменений в приложения N 1 и 2 к постановлению Правительства Российской Федерации от 18 ноября 2020 г. N 1868"</w:t>
            </w:r>
          </w:p>
        </w:tc>
      </w:tr>
    </w:tbl>
    <w:p w14:paraId="2C22655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Поправки внесены в приложения к Постановлению Правительства РФ от 18.11.2020 N 1868 "О создании инновационного научно-технологического центра "Русский".</w:t>
      </w:r>
    </w:p>
    <w:p w14:paraId="3E965C8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Напомним, что направлениями научно-технологической деятельности, осуществляемой на территории Центра, являются: Мировой океан; биотехнологии; информационно-коммуникационные технологии.</w:t>
      </w:r>
    </w:p>
    <w:p w14:paraId="3D49A97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Утверждены правила создания, пополнения, ведения и использования коллекций патогенных микроорганизмов и вирусов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D97C111" w14:textId="77777777" w:rsidTr="000B3E02">
        <w:tc>
          <w:tcPr>
            <w:tcW w:w="180" w:type="dxa"/>
            <w:tcMar>
              <w:top w:w="0" w:type="dxa"/>
              <w:left w:w="180" w:type="dxa"/>
              <w:bottom w:w="0" w:type="dxa"/>
              <w:right w:w="150" w:type="dxa"/>
            </w:tcMar>
            <w:hideMark/>
          </w:tcPr>
          <w:p w14:paraId="4DF7E040" w14:textId="4DA8BF95"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9A25E2A" wp14:editId="521D6B43">
                  <wp:extent cx="114300" cy="142875"/>
                  <wp:effectExtent l="0" t="0" r="0" b="9525"/>
                  <wp:docPr id="71" name="Рисунок 71" descr="C:\Users\korchagina.me.p\AppData\Local\Microsoft\Windows\INetCache\Content.MSO\8F79E8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korchagina.me.p\AppData\Local\Microsoft\Windows\INetCache\Content.MSO\8F79E83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962C7CC"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1668</w:t>
            </w:r>
            <w:r w:rsidRPr="000B3E02">
              <w:rPr>
                <w:rFonts w:ascii="Times New Roman" w:eastAsia="Times New Roman" w:hAnsi="Times New Roman" w:cs="Times New Roman"/>
                <w:sz w:val="24"/>
                <w:szCs w:val="24"/>
                <w:lang w:eastAsia="ru-RU"/>
              </w:rPr>
              <w:br/>
              <w:t>"Об утверждении Правил создания, пополнения, ведения и использования коллекций патогенных микроорганизмов и вирусов, а также Правил создания и ведения национального каталога коллекционных штаммов патогенных микроорганизмов и вирусов"</w:t>
            </w:r>
          </w:p>
        </w:tc>
      </w:tr>
    </w:tbl>
    <w:p w14:paraId="61D6687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Закреплено, что в РФ создаются государственные, исследовательские и рабочие коллекции патогенов. При создании коллекций патогенов должны соблюдаться требования к обеспечению биологической безопасности, биологической защиты, а также физической защиты коллекций патогенов от несанкционированного доступа.</w:t>
      </w:r>
    </w:p>
    <w:p w14:paraId="79736FE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Также утверждены правила создания и ведения национального каталога коллекционных штаммов патогенных микроорганизмов и вирусов. Контроль за соблюдением порядка создания и ведения такого каталога осуществляет Роспотребнадзор.</w:t>
      </w:r>
    </w:p>
    <w:p w14:paraId="5C98F1B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Настоящее Постановление вступает в силу с 1 июля 2022 года.</w:t>
      </w:r>
    </w:p>
    <w:p w14:paraId="727E02F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744F03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1 июля 2022 года вводятся в действие правила финансового и материально-технического обеспечения создания, пополнения и ведения коллекций патогенных микроорганизмов и вирусов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077B51B" w14:textId="77777777" w:rsidTr="000B3E02">
        <w:tc>
          <w:tcPr>
            <w:tcW w:w="180" w:type="dxa"/>
            <w:tcMar>
              <w:top w:w="0" w:type="dxa"/>
              <w:left w:w="180" w:type="dxa"/>
              <w:bottom w:w="0" w:type="dxa"/>
              <w:right w:w="150" w:type="dxa"/>
            </w:tcMar>
            <w:hideMark/>
          </w:tcPr>
          <w:p w14:paraId="5AC014DE" w14:textId="1FFD6AC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5032988" wp14:editId="405535CA">
                  <wp:extent cx="114300" cy="142875"/>
                  <wp:effectExtent l="0" t="0" r="0" b="9525"/>
                  <wp:docPr id="70" name="Рисунок 70" descr="C:\Users\korchagina.me.p\AppData\Local\Microsoft\Windows\INetCache\Content.MSO\E699FE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korchagina.me.p\AppData\Local\Microsoft\Windows\INetCache\Content.MSO\E699FEF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5ED6CE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1669</w:t>
            </w:r>
            <w:r w:rsidRPr="000B3E02">
              <w:rPr>
                <w:rFonts w:ascii="Times New Roman" w:eastAsia="Times New Roman" w:hAnsi="Times New Roman" w:cs="Times New Roman"/>
                <w:sz w:val="24"/>
                <w:szCs w:val="24"/>
                <w:lang w:eastAsia="ru-RU"/>
              </w:rPr>
              <w:br/>
              <w:t>"Об утверждении Правил финансового и материально-технического обеспечения создания, пополнения и ведения коллекций патогенных микроорганизмов и вирусов"</w:t>
            </w:r>
          </w:p>
        </w:tc>
      </w:tr>
    </w:tbl>
    <w:p w14:paraId="1B6BA8D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Финансовое обеспечение коллекционной деятельности в отношении коллекций патогенов осуществляется из средств учреждений, в которых они содержатся, включая средства субсидий на выполнение государственного задания, субсидий на иные цели, грантов в форме субсидий, предоставленных из бюджетов бюджетной системы РФ.</w:t>
      </w:r>
    </w:p>
    <w:p w14:paraId="0C385C3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Финансовое обеспечение деятельности в отношении коллекций патогенов предусматривает, в том числе, расходы на оплату труда сотрудников, закупку оборудования, предназначенного для долгосрочной консервации, хранения, культивирования и изучения штаммов патогенов, приобретение штаммов патогенов, клеточных культур, бактериофагов, генетических конструкций и других номенклатурных единиц коллекционного фонда, мероприятия по обеспечению биологической безопасности проводимых работ.</w:t>
      </w:r>
    </w:p>
    <w:p w14:paraId="6936F20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 учреждения, в которых создаются, пополняются и ведутся коллекции патогенов, возлагаются обязанности по формированию ежегодного плана коллекционной деятельности, включающего объем поддерживаемого коллекционного фонда, планируемое количество включения в него новых штаммов патогенов и объемы проводимой долгосрочной консервации патогенов. Ежегодный план утверждается федеральным органом исполнительной власти, в ведении которого находятся такие учреждения.</w:t>
      </w:r>
    </w:p>
    <w:p w14:paraId="7BF042B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 </w:t>
      </w:r>
    </w:p>
    <w:p w14:paraId="4B3C8BE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Граждане могут пройти бесплатную вакцинацию в частных медицинских учреждениях, работающих по ОМС</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BF8A9F2" w14:textId="77777777" w:rsidTr="000B3E02">
        <w:tc>
          <w:tcPr>
            <w:tcW w:w="180" w:type="dxa"/>
            <w:tcMar>
              <w:top w:w="0" w:type="dxa"/>
              <w:left w:w="180" w:type="dxa"/>
              <w:bottom w:w="0" w:type="dxa"/>
              <w:right w:w="150" w:type="dxa"/>
            </w:tcMar>
            <w:hideMark/>
          </w:tcPr>
          <w:p w14:paraId="6CD0B8F8" w14:textId="35E8B08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55D09B1" wp14:editId="01AF1C98">
                  <wp:extent cx="114300" cy="142875"/>
                  <wp:effectExtent l="0" t="0" r="0" b="9525"/>
                  <wp:docPr id="69" name="Рисунок 69" descr="C:\Users\korchagina.me.p\AppData\Local\Microsoft\Windows\INetCache\Content.MSO\FE85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korchagina.me.p\AppData\Local\Microsoft\Windows\INetCache\Content.MSO\FE854A6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E54F2F0"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05.10.2021 N 1688</w:t>
            </w:r>
            <w:r w:rsidRPr="000B3E02">
              <w:rPr>
                <w:rFonts w:ascii="Times New Roman" w:eastAsia="Times New Roman" w:hAnsi="Times New Roman" w:cs="Times New Roman"/>
                <w:sz w:val="24"/>
                <w:szCs w:val="24"/>
                <w:lang w:eastAsia="ru-RU"/>
              </w:rPr>
              <w:br/>
              <w:t>"Об утверждении Правил организации обеспечения медицинских организаций независимо от организационно-правовой формы,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признании утратившими силу некоторых нормативных правовых актов и отдельных положений нормативных правовых актов Правительства Российской Федерации"</w:t>
            </w:r>
          </w:p>
        </w:tc>
      </w:tr>
    </w:tbl>
    <w:p w14:paraId="4D9C6AB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Предусмотрено, что финансирование закупки вакцин, которые включены в национальный календарь прививок, осуществляется за счет средств федерального бюджета.</w:t>
      </w:r>
    </w:p>
    <w:p w14:paraId="04B6414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ФМБА России, федеральные учреждения и уполномоченные органы ежегодно, не позднее 1 июля текущего года, представляют в Федеральный центр планирования и организации лекарственного обеспечения граждан заявки на поставку лекарственных препаратов на очередной год (с указанием в них наименований получателей, адресов мест поставки и объемов поставки лекарственных препаратов) по форме, утверждаемой Минздравом РФ.</w:t>
      </w:r>
    </w:p>
    <w:p w14:paraId="5EF3EC8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Правилами также определен порядок рассмотрения указанных заявок и осуществления поставок вакцин в учреждения.</w:t>
      </w:r>
    </w:p>
    <w:p w14:paraId="4EC5004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этого, постановлением признаны утратившими силу отдельные акты Правительства РФ.</w:t>
      </w:r>
    </w:p>
    <w:p w14:paraId="76A8A7D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0D8210C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Установлен порядок осуществления уполномоченными органами исполнительной власти мероприятий по контролю и надзору за выполнением организационных и технических мер по обеспечению безопасности персональных данных при использовании единой биометрической системы</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AA661A2" w14:textId="77777777" w:rsidTr="000B3E02">
        <w:tc>
          <w:tcPr>
            <w:tcW w:w="180" w:type="dxa"/>
            <w:tcMar>
              <w:top w:w="0" w:type="dxa"/>
              <w:left w:w="180" w:type="dxa"/>
              <w:bottom w:w="0" w:type="dxa"/>
              <w:right w:w="150" w:type="dxa"/>
            </w:tcMar>
            <w:hideMark/>
          </w:tcPr>
          <w:p w14:paraId="51C9CCA6" w14:textId="736725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103D2A0" wp14:editId="15583147">
                  <wp:extent cx="114300" cy="142875"/>
                  <wp:effectExtent l="0" t="0" r="0" b="9525"/>
                  <wp:docPr id="73" name="Рисунок 73" descr="C:\Users\korchagina.me.p\AppData\Local\Microsoft\Windows\INetCache\Content.MSO\BA059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korchagina.me.p\AppData\Local\Microsoft\Windows\INetCache\Content.MSO\BA059E0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5BCE4E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1657</w:t>
            </w:r>
            <w:r w:rsidRPr="000B3E02">
              <w:rPr>
                <w:rFonts w:ascii="Times New Roman" w:eastAsia="Times New Roman" w:hAnsi="Times New Roman" w:cs="Times New Roman"/>
                <w:sz w:val="24"/>
                <w:szCs w:val="24"/>
                <w:lang w:eastAsia="ru-RU"/>
              </w:rPr>
              <w:br/>
              <w:t>"Об утверждении Правил осуществления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контроля и надзора за выполнением органами, организациями, индивидуальными предпринимателями и нотариусами, указанными в части 18.2 статьи 14.1 Федерального закона "Об информации, информационных технологиях и о защите информации", организационных и технических мер по обеспечению безопасности персональных данных и использованием средств защиты информации, указанных в части 18.3 статьи 14.1 Федерального закона "Об информации, информационных технологиях и о защите информации"</w:t>
            </w:r>
          </w:p>
        </w:tc>
      </w:tr>
    </w:tbl>
    <w:p w14:paraId="5BFC7D6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Контроль осуществляется посредством проведения плановых и внеплановых проверок.</w:t>
      </w:r>
    </w:p>
    <w:p w14:paraId="00630A6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Срок проведения плановой проверки не может превышать 20 рабочих дней. Срок проведения внеплановой проверки не может превышать 10 рабочих дней.</w:t>
      </w:r>
    </w:p>
    <w:p w14:paraId="7293815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Срок проведения каждой из проверок в отношении оператора персональных данных, который осуществляет свою деятельность на территориях нескольких субъектов РФ, устанавливается отдельно по каждому филиалу, представительству и обособленному структурному подразделению оператора персональных данных, при этом общий срок проведения проверки не может превышать 60 рабочих дней.</w:t>
      </w:r>
    </w:p>
    <w:p w14:paraId="1FD5B19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Информация об организации проверок, в том числе об их планировании, о проведении и результатах таких проверок, в органы прокуратуры не направляется, за исключением информации о результатах проверок, проведенных на основании требования прокурора об </w:t>
      </w:r>
      <w:r w:rsidRPr="000B3E02">
        <w:rPr>
          <w:rFonts w:ascii="Times New Roman" w:eastAsia="Times New Roman" w:hAnsi="Times New Roman" w:cs="Times New Roman"/>
          <w:sz w:val="24"/>
          <w:szCs w:val="24"/>
          <w:lang w:eastAsia="ru-RU"/>
        </w:rPr>
        <w:lastRenderedPageBreak/>
        <w:t>осуществлении внеплановой проверки в рамках проведения надзора за исполнением законов по поступившим в органы прокуратуры материалам и обращениям.</w:t>
      </w:r>
    </w:p>
    <w:p w14:paraId="640B8F2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A7FB11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Внесены уточнения в порядок создания призывной комиссии по мобилизации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F397570" w14:textId="77777777" w:rsidTr="000B3E02">
        <w:tc>
          <w:tcPr>
            <w:tcW w:w="180" w:type="dxa"/>
            <w:tcMar>
              <w:top w:w="0" w:type="dxa"/>
              <w:left w:w="180" w:type="dxa"/>
              <w:bottom w:w="0" w:type="dxa"/>
              <w:right w:w="150" w:type="dxa"/>
            </w:tcMar>
            <w:hideMark/>
          </w:tcPr>
          <w:p w14:paraId="7FB8DA93" w14:textId="7C633BE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AB42F2A" wp14:editId="50843E9F">
                  <wp:extent cx="114300" cy="142875"/>
                  <wp:effectExtent l="0" t="0" r="0" b="9525"/>
                  <wp:docPr id="72" name="Рисунок 72" descr="C:\Users\korchagina.me.p\AppData\Local\Microsoft\Windows\INetCache\Content.MSO\1C5999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korchagina.me.p\AppData\Local\Microsoft\Windows\INetCache\Content.MSO\1C59995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1A62DD7"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04.10.2021 N 1682</w:t>
            </w:r>
            <w:r w:rsidRPr="000B3E02">
              <w:rPr>
                <w:rFonts w:ascii="Times New Roman" w:eastAsia="Times New Roman" w:hAnsi="Times New Roman" w:cs="Times New Roman"/>
                <w:sz w:val="24"/>
                <w:szCs w:val="24"/>
                <w:lang w:eastAsia="ru-RU"/>
              </w:rPr>
              <w:br/>
              <w:t>"О внесении изменения в пункт 16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tc>
      </w:tr>
    </w:tbl>
    <w:p w14:paraId="2A5B058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в мирное время призывные комиссии, осуществляющие призыв граждан по мобилизации, создаются в том числе, в муниципальных округах.</w:t>
      </w:r>
    </w:p>
    <w:p w14:paraId="00F0F77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0CF03F7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Урегулированы некоторые вопросы, связанные с введением упрощенного порядка предварительного согласования сделки или установления контроля иностранных инвесторов над хозяйственными обществами, имеющими стратегическое значение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6D69DE3D" w14:textId="77777777" w:rsidTr="000B3E02">
        <w:tc>
          <w:tcPr>
            <w:tcW w:w="180" w:type="dxa"/>
            <w:tcMar>
              <w:top w:w="0" w:type="dxa"/>
              <w:left w:w="180" w:type="dxa"/>
              <w:bottom w:w="0" w:type="dxa"/>
              <w:right w:w="150" w:type="dxa"/>
            </w:tcMar>
            <w:hideMark/>
          </w:tcPr>
          <w:p w14:paraId="77BFB4E8" w14:textId="0F9BD37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34042880" wp14:editId="69EBA167">
                  <wp:extent cx="114300" cy="142875"/>
                  <wp:effectExtent l="0" t="0" r="0" b="9525"/>
                  <wp:docPr id="81" name="Рисунок 81" descr="C:\Users\korchagina.me.p\AppData\Local\Microsoft\Windows\INetCache\Content.MSO\2F2A87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korchagina.me.p\AppData\Local\Microsoft\Windows\INetCache\Content.MSO\2F2A87D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08C3214"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21.09.2021 N 1585</w:t>
            </w:r>
            <w:r w:rsidRPr="000B3E02">
              <w:rPr>
                <w:rFonts w:ascii="Times New Roman" w:eastAsia="Times New Roman" w:hAnsi="Times New Roman" w:cs="Times New Roman"/>
                <w:sz w:val="24"/>
                <w:szCs w:val="24"/>
                <w:lang w:eastAsia="ru-RU"/>
              </w:rPr>
              <w:br/>
              <w:t>"О внесении изменений в Правила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p>
        </w:tc>
      </w:tr>
    </w:tbl>
    <w:p w14:paraId="117FB41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Федеральным законом от 09.03.2021 N 40-ФЗ введена процедура, позволяющая иностранным инвесторам получить в упрощенном порядке решение о предварительном согласовании сделки или согласовании установления контроля над хозяйственным обществом, имеющим стратегическое значение, являющегося таковым исключительно в связи с осуществлением определенных видов деятельности.</w:t>
      </w:r>
    </w:p>
    <w:p w14:paraId="6B2D6A0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этой связи постановлением установлен перечень дополнительных сведений, подаваемых в составе ходатайства (в том числе информация об основном и дополнительных видах деятельности хозяйственного общества с указанием кодов ОКВЭД за каждый завершенный отчетный год), а также процедура проверки хозяйственного общества, на соответствие критериям, в целях рассмотрения ходатайства в упрощенном порядке.</w:t>
      </w:r>
    </w:p>
    <w:p w14:paraId="4848FF1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336F9F2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Уточнен порядок возмещения судебных расходов, понесенных гражданами в связи с участием в конституционном судопроизводстве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05C93AC" w14:textId="77777777" w:rsidTr="000B3E02">
        <w:tc>
          <w:tcPr>
            <w:tcW w:w="180" w:type="dxa"/>
            <w:tcMar>
              <w:top w:w="0" w:type="dxa"/>
              <w:left w:w="180" w:type="dxa"/>
              <w:bottom w:w="0" w:type="dxa"/>
              <w:right w:w="150" w:type="dxa"/>
            </w:tcMar>
            <w:hideMark/>
          </w:tcPr>
          <w:p w14:paraId="5C38732D" w14:textId="24749F3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E9275E4" wp14:editId="4EA4D462">
                  <wp:extent cx="114300" cy="142875"/>
                  <wp:effectExtent l="0" t="0" r="0" b="9525"/>
                  <wp:docPr id="80" name="Рисунок 80" descr="C:\Users\korchagina.me.p\AppData\Local\Microsoft\Windows\INetCache\Content.MSO\2E5D41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korchagina.me.p\AppData\Local\Microsoft\Windows\INetCache\Content.MSO\2E5D410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CA77C6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27.09.2021 N 1625</w:t>
            </w:r>
            <w:r w:rsidRPr="000B3E02">
              <w:rPr>
                <w:rFonts w:ascii="Times New Roman" w:eastAsia="Times New Roman" w:hAnsi="Times New Roman" w:cs="Times New Roman"/>
                <w:sz w:val="24"/>
                <w:szCs w:val="24"/>
                <w:lang w:eastAsia="ru-RU"/>
              </w:rPr>
              <w:br/>
              <w:t>"О внесении изменения в Положение о порядке и размерах возмещения судебных расходов, понесенных гражданами и (или) объединениями граждан, а также их представителями в связи с участием в конституционном судопроизводстве"</w:t>
            </w:r>
          </w:p>
        </w:tc>
      </w:tr>
    </w:tbl>
    <w:p w14:paraId="3A9A0AE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выплаты причитающихся денежных сумм производятся соответствующим структурным подразделением аппарата Конституционного Суда РФ по месту его нахождения либо посредством перечисления средств на текущий (расчетный) счет лица не позднее 30 дней со дня получения указанным структурным подразделением решения Конституционного Суда РФ о возмещении расходов.</w:t>
      </w:r>
    </w:p>
    <w:p w14:paraId="42A1C69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534D6EC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Актуализирована госпрограмма РФ "Развитие рыбохозяйственного комплекса"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5BEC3C5A" w14:textId="77777777" w:rsidTr="000B3E02">
        <w:tc>
          <w:tcPr>
            <w:tcW w:w="180" w:type="dxa"/>
            <w:tcMar>
              <w:top w:w="0" w:type="dxa"/>
              <w:left w:w="180" w:type="dxa"/>
              <w:bottom w:w="0" w:type="dxa"/>
              <w:right w:w="150" w:type="dxa"/>
            </w:tcMar>
            <w:hideMark/>
          </w:tcPr>
          <w:p w14:paraId="5CA041F4" w14:textId="7398B169"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73C178ED" wp14:editId="4A928F85">
                  <wp:extent cx="114300" cy="142875"/>
                  <wp:effectExtent l="0" t="0" r="0" b="9525"/>
                  <wp:docPr id="79" name="Рисунок 79" descr="C:\Users\korchagina.me.p\AppData\Local\Microsoft\Windows\INetCache\Content.MSO\857608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korchagina.me.p\AppData\Local\Microsoft\Windows\INetCache\Content.MSO\8576086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B0F102D"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27.09.2021 N 1631</w:t>
            </w:r>
            <w:r w:rsidRPr="000B3E02">
              <w:rPr>
                <w:rFonts w:ascii="Times New Roman" w:eastAsia="Times New Roman" w:hAnsi="Times New Roman" w:cs="Times New Roman"/>
                <w:sz w:val="24"/>
                <w:szCs w:val="24"/>
                <w:lang w:eastAsia="ru-RU"/>
              </w:rPr>
              <w:br/>
              <w:t>"О внесении изменений в государственную программу Российской Федерации "Развитие рыбохозяйственного комплекса"</w:t>
            </w:r>
          </w:p>
        </w:tc>
      </w:tr>
    </w:tbl>
    <w:p w14:paraId="10D436C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Программа дополнена оценкой текущего состояния рыбохозяйственного комплекса и прогнозом развития рыбной отрасли.</w:t>
      </w:r>
    </w:p>
    <w:p w14:paraId="3845D08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программой определены:</w:t>
      </w:r>
    </w:p>
    <w:p w14:paraId="695D7DE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государственного управления и обеспечения национальной безопасности РФ и способы их эффективного решения;</w:t>
      </w:r>
    </w:p>
    <w:p w14:paraId="42B4870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обеспечения достижения показателей социально-экономического развития субъектов РФ, входящих в состав приоритетных территорий, уровень которых должен быть выше среднего уровня по РФ;</w:t>
      </w:r>
    </w:p>
    <w:p w14:paraId="22ACC52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задачи, соответствующие национальным целям развития РФ.</w:t>
      </w:r>
    </w:p>
    <w:p w14:paraId="59151A9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Обновленная редакция программы также содержит приложение, закрепляющее правила предоставления и распределения субсидий из федерального бюджета бюджетам субъектов РФ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w:t>
      </w:r>
      <w:proofErr w:type="spellStart"/>
      <w:r w:rsidRPr="000B3E02">
        <w:rPr>
          <w:rFonts w:ascii="Times New Roman" w:eastAsia="Times New Roman" w:hAnsi="Times New Roman" w:cs="Times New Roman"/>
          <w:sz w:val="24"/>
          <w:szCs w:val="24"/>
          <w:lang w:eastAsia="ru-RU"/>
        </w:rPr>
        <w:t>осетроводства</w:t>
      </w:r>
      <w:proofErr w:type="spellEnd"/>
      <w:r w:rsidRPr="000B3E02">
        <w:rPr>
          <w:rFonts w:ascii="Times New Roman" w:eastAsia="Times New Roman" w:hAnsi="Times New Roman" w:cs="Times New Roman"/>
          <w:sz w:val="24"/>
          <w:szCs w:val="24"/>
          <w:lang w:eastAsia="ru-RU"/>
        </w:rPr>
        <w:t>.</w:t>
      </w:r>
    </w:p>
    <w:p w14:paraId="19A9615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Настоящее Постановление вступает в силу с 1 января 2022 года.</w:t>
      </w:r>
    </w:p>
    <w:p w14:paraId="1207AAE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B3371F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 xml:space="preserve">Литературная деятельность включена в сферу регулирования </w:t>
      </w:r>
      <w:proofErr w:type="spellStart"/>
      <w:r w:rsidRPr="000B3E02">
        <w:rPr>
          <w:rFonts w:ascii="Times New Roman" w:eastAsia="Times New Roman" w:hAnsi="Times New Roman" w:cs="Times New Roman"/>
          <w:b/>
          <w:bCs/>
          <w:sz w:val="24"/>
          <w:szCs w:val="24"/>
          <w:lang w:eastAsia="ru-RU"/>
        </w:rPr>
        <w:t>Минцифры</w:t>
      </w:r>
      <w:proofErr w:type="spellEnd"/>
      <w:r w:rsidRPr="000B3E02">
        <w:rPr>
          <w:rFonts w:ascii="Times New Roman" w:eastAsia="Times New Roman" w:hAnsi="Times New Roman" w:cs="Times New Roman"/>
          <w:b/>
          <w:bCs/>
          <w:sz w:val="24"/>
          <w:szCs w:val="24"/>
          <w:lang w:eastAsia="ru-RU"/>
        </w:rPr>
        <w:t xml:space="preserve"> России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57CAFD0" w14:textId="77777777" w:rsidTr="000B3E02">
        <w:tc>
          <w:tcPr>
            <w:tcW w:w="180" w:type="dxa"/>
            <w:tcMar>
              <w:top w:w="0" w:type="dxa"/>
              <w:left w:w="180" w:type="dxa"/>
              <w:bottom w:w="0" w:type="dxa"/>
              <w:right w:w="150" w:type="dxa"/>
            </w:tcMar>
            <w:hideMark/>
          </w:tcPr>
          <w:p w14:paraId="0FA931EF" w14:textId="0E63383D"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04918C7" wp14:editId="69160FA6">
                  <wp:extent cx="114300" cy="142875"/>
                  <wp:effectExtent l="0" t="0" r="0" b="9525"/>
                  <wp:docPr id="78" name="Рисунок 78" descr="C:\Users\korchagina.me.p\AppData\Local\Microsoft\Windows\INetCache\Content.MSO\FB076D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korchagina.me.p\AppData\Local\Microsoft\Windows\INetCache\Content.MSO\FB076D6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8ED5FAF"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29.09.2021 N 1646</w:t>
            </w:r>
            <w:r w:rsidRPr="000B3E02">
              <w:rPr>
                <w:rFonts w:ascii="Times New Roman" w:eastAsia="Times New Roman" w:hAnsi="Times New Roman" w:cs="Times New Roman"/>
                <w:sz w:val="24"/>
                <w:szCs w:val="24"/>
                <w:lang w:eastAsia="ru-RU"/>
              </w:rPr>
              <w:br/>
              <w:t>"О внесении изменений в пункт 1 Положения о Министерстве цифрового развития, связи и массовых коммуникаций Российской Федерации"</w:t>
            </w:r>
          </w:p>
        </w:tc>
      </w:tr>
    </w:tbl>
    <w:p w14:paraId="4B71A65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В области литературной деятельности </w:t>
      </w:r>
      <w:proofErr w:type="spellStart"/>
      <w:r w:rsidRPr="000B3E02">
        <w:rPr>
          <w:rFonts w:ascii="Times New Roman" w:eastAsia="Times New Roman" w:hAnsi="Times New Roman" w:cs="Times New Roman"/>
          <w:sz w:val="24"/>
          <w:szCs w:val="24"/>
          <w:lang w:eastAsia="ru-RU"/>
        </w:rPr>
        <w:t>Минцифры</w:t>
      </w:r>
      <w:proofErr w:type="spellEnd"/>
      <w:r w:rsidRPr="000B3E02">
        <w:rPr>
          <w:rFonts w:ascii="Times New Roman" w:eastAsia="Times New Roman" w:hAnsi="Times New Roman" w:cs="Times New Roman"/>
          <w:sz w:val="24"/>
          <w:szCs w:val="24"/>
          <w:lang w:eastAsia="ru-RU"/>
        </w:rPr>
        <w:t xml:space="preserve"> России будет осуществлять выработку и реализацию государственной политики, а также оказывать государственные услуги и управлять государственным имуществом.</w:t>
      </w:r>
    </w:p>
    <w:p w14:paraId="6207211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68E104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По 31 декабря 2022 г. продлевается запрет на ввоз в Российскую Федерацию сельхозпродукции, сырья и продовольствия из недружественных стран</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F612453" w14:textId="77777777" w:rsidTr="000B3E02">
        <w:tc>
          <w:tcPr>
            <w:tcW w:w="180" w:type="dxa"/>
            <w:tcMar>
              <w:top w:w="0" w:type="dxa"/>
              <w:left w:w="180" w:type="dxa"/>
              <w:bottom w:w="0" w:type="dxa"/>
              <w:right w:w="150" w:type="dxa"/>
            </w:tcMar>
            <w:hideMark/>
          </w:tcPr>
          <w:p w14:paraId="53135D37" w14:textId="00A4EE28"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F486DB8" wp14:editId="24162562">
                  <wp:extent cx="114300" cy="142875"/>
                  <wp:effectExtent l="0" t="0" r="0" b="9525"/>
                  <wp:docPr id="77" name="Рисунок 77" descr="C:\Users\korchagina.me.p\AppData\Local\Microsoft\Windows\INetCache\Content.MSO\35642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korchagina.me.p\AppData\Local\Microsoft\Windows\INetCache\Content.MSO\35642BA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8EBF6A0"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30.09.2021 N 1653</w:t>
            </w:r>
            <w:r w:rsidRPr="000B3E02">
              <w:rPr>
                <w:rFonts w:ascii="Times New Roman" w:eastAsia="Times New Roman" w:hAnsi="Times New Roman" w:cs="Times New Roman"/>
                <w:sz w:val="24"/>
                <w:szCs w:val="24"/>
                <w:lang w:eastAsia="ru-RU"/>
              </w:rPr>
              <w:br/>
              <w:t>"О внесении изменений в постановления Правительства Российской Федерации от 7 августа 2014 г. N 778 и от 31 июля 2015 г. N 774"</w:t>
            </w:r>
          </w:p>
        </w:tc>
      </w:tr>
    </w:tbl>
    <w:p w14:paraId="4CBB79F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Ограничительные меры распространяются на продукцию, сырье и продовольствие,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Княжество Лихтенштейн и Соединенное Королевство Великобритании и Северной Ирландии.</w:t>
      </w:r>
    </w:p>
    <w:p w14:paraId="4F41DAB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Также по 31 декабря 2022 г. продлен порядок уничтожения сельскохозяйственной продукции, сырья и продовольствия, происходящих из указанных стран.</w:t>
      </w:r>
    </w:p>
    <w:p w14:paraId="2C70288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5CF5D3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На период до 2030 года утверждена Концепция развития творческих (креативных) индустрий и механизмов осуществления их государственной поддержки в крупных и крупнейших городских агломерациях</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8AF8FA9" w14:textId="77777777" w:rsidTr="000B3E02">
        <w:tc>
          <w:tcPr>
            <w:tcW w:w="180" w:type="dxa"/>
            <w:tcMar>
              <w:top w:w="0" w:type="dxa"/>
              <w:left w:w="180" w:type="dxa"/>
              <w:bottom w:w="0" w:type="dxa"/>
              <w:right w:w="150" w:type="dxa"/>
            </w:tcMar>
            <w:hideMark/>
          </w:tcPr>
          <w:p w14:paraId="5F3709B3" w14:textId="3A1E97AB"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8A62D78" wp14:editId="14F946D2">
                  <wp:extent cx="114300" cy="142875"/>
                  <wp:effectExtent l="0" t="0" r="0" b="9525"/>
                  <wp:docPr id="76" name="Рисунок 76" descr="C:\Users\korchagina.me.p\AppData\Local\Microsoft\Windows\INetCache\Content.MSO\408C0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korchagina.me.p\AppData\Local\Microsoft\Windows\INetCache\Content.MSO\408C0A9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D7BFD41"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Распоряжение Правительства РФ от 20.09.2021 N 2613-р</w:t>
            </w:r>
            <w:r w:rsidRPr="000B3E02">
              <w:rPr>
                <w:rFonts w:ascii="Times New Roman" w:eastAsia="Times New Roman" w:hAnsi="Times New Roman" w:cs="Times New Roman"/>
                <w:sz w:val="24"/>
                <w:szCs w:val="24"/>
                <w:lang w:eastAsia="ru-RU"/>
              </w:rPr>
              <w:br/>
              <w:t>&lt;Об утверждении Концепции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года&gt;</w:t>
            </w:r>
          </w:p>
        </w:tc>
      </w:tr>
    </w:tbl>
    <w:p w14:paraId="0227399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Концепция определяет необходимый набор механизмов для государственной поддержки творческого (креативного) предпринимательства в целом, а также создания необходимых условий для формирования и устойчивого развития творческих (креативных) индустрий с учетом "умной" специализации территорий.</w:t>
      </w:r>
    </w:p>
    <w:p w14:paraId="35D803D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 творческим (креативным) индустриям относятся в том числе:</w:t>
      </w:r>
    </w:p>
    <w:p w14:paraId="3B17D6E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индустрии, основанные на использовании историко-культурного наследия (народно-художественные промыслы и ремесла, музейная деятельность);</w:t>
      </w:r>
    </w:p>
    <w:p w14:paraId="1C9C223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индустрии, основанные на искусстве (театр, музыка, кино, анимация, живопись, деятельность галерей и др.);</w:t>
      </w:r>
    </w:p>
    <w:p w14:paraId="2CD8E6E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современные медиа и производство цифрового контента (кино-, видео-, аудио-, анимационное производство, обработка данных и разработка программного обеспечения, виртуальная и дополненная реальность, компьютерные и видеоигры, </w:t>
      </w:r>
      <w:proofErr w:type="spellStart"/>
      <w:r w:rsidRPr="000B3E02">
        <w:rPr>
          <w:rFonts w:ascii="Times New Roman" w:eastAsia="Times New Roman" w:hAnsi="Times New Roman" w:cs="Times New Roman"/>
          <w:sz w:val="24"/>
          <w:szCs w:val="24"/>
          <w:lang w:eastAsia="ru-RU"/>
        </w:rPr>
        <w:t>блогерство</w:t>
      </w:r>
      <w:proofErr w:type="spellEnd"/>
      <w:r w:rsidRPr="000B3E02">
        <w:rPr>
          <w:rFonts w:ascii="Times New Roman" w:eastAsia="Times New Roman" w:hAnsi="Times New Roman" w:cs="Times New Roman"/>
          <w:sz w:val="24"/>
          <w:szCs w:val="24"/>
          <w:lang w:eastAsia="ru-RU"/>
        </w:rPr>
        <w:t>, печатная индустрия, средства массовой информации, реклама и пр.);</w:t>
      </w:r>
    </w:p>
    <w:p w14:paraId="181F06B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прикладные творческие (креативные) индустрии (архитектура, промышленный дизайн, индустрия моды, гастрономическая индустрия и т.п.).</w:t>
      </w:r>
    </w:p>
    <w:p w14:paraId="7952137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5CC1ACC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Утверждена концепция развития системы оптовых продовольственных рынков, объединяющих в себе весь спектр услуг по приемке, фасовке и реализации продукции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FE8FB2C" w14:textId="77777777" w:rsidTr="000B3E02">
        <w:tc>
          <w:tcPr>
            <w:tcW w:w="180" w:type="dxa"/>
            <w:tcMar>
              <w:top w:w="0" w:type="dxa"/>
              <w:left w:w="180" w:type="dxa"/>
              <w:bottom w:w="0" w:type="dxa"/>
              <w:right w:w="150" w:type="dxa"/>
            </w:tcMar>
            <w:hideMark/>
          </w:tcPr>
          <w:p w14:paraId="0D0DFB2E" w14:textId="173E802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2A2B37BA" wp14:editId="77F1EDD8">
                  <wp:extent cx="114300" cy="142875"/>
                  <wp:effectExtent l="0" t="0" r="0" b="9525"/>
                  <wp:docPr id="75" name="Рисунок 75" descr="C:\Users\korchagina.me.p\AppData\Local\Microsoft\Windows\INetCache\Content.MSO\180BBD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korchagina.me.p\AppData\Local\Microsoft\Windows\INetCache\Content.MSO\180BBDB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C69BF9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Распоряжение Правительства РФ от 27.09.2021 N 2689-р</w:t>
            </w:r>
            <w:r w:rsidRPr="000B3E02">
              <w:rPr>
                <w:rFonts w:ascii="Times New Roman" w:eastAsia="Times New Roman" w:hAnsi="Times New Roman" w:cs="Times New Roman"/>
                <w:sz w:val="24"/>
                <w:szCs w:val="24"/>
                <w:lang w:eastAsia="ru-RU"/>
              </w:rPr>
              <w:br/>
              <w:t>&lt;Об утверждении Концепции развития оптовых продовольственных рынков в Российской Федерации&gt;</w:t>
            </w:r>
          </w:p>
        </w:tc>
      </w:tr>
    </w:tbl>
    <w:p w14:paraId="17F89AA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xml:space="preserve">Концепция исходит из необходимости формирования </w:t>
      </w:r>
      <w:proofErr w:type="spellStart"/>
      <w:r w:rsidRPr="000B3E02">
        <w:rPr>
          <w:rFonts w:ascii="Times New Roman" w:eastAsia="Times New Roman" w:hAnsi="Times New Roman" w:cs="Times New Roman"/>
          <w:sz w:val="24"/>
          <w:szCs w:val="24"/>
          <w:lang w:eastAsia="ru-RU"/>
        </w:rPr>
        <w:t>многоформатной</w:t>
      </w:r>
      <w:proofErr w:type="spellEnd"/>
      <w:r w:rsidRPr="000B3E02">
        <w:rPr>
          <w:rFonts w:ascii="Times New Roman" w:eastAsia="Times New Roman" w:hAnsi="Times New Roman" w:cs="Times New Roman"/>
          <w:sz w:val="24"/>
          <w:szCs w:val="24"/>
          <w:lang w:eastAsia="ru-RU"/>
        </w:rPr>
        <w:t xml:space="preserve"> инфраструктуры оптовой торговли продовольственными товарами, характеризующейся полнотой территориального охвата, высокой пропускной способностью, низкими удельными издержками и обеспечивающей гарантированные возможности сбыта продукции для сельскохозяйственных товаропроизводителей.</w:t>
      </w:r>
    </w:p>
    <w:p w14:paraId="3752DAE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Предполагается, что на оптовых продовольственных рынках не будет осуществляться торгово-закупочная деятельность. Задачами оптового продовольственного рынка будут предоставление помещений, необходимого оборудования и оказание других услуг для осуществления торговли оптовыми предприятиями на основе долгосрочной аренды складских и торговых помещений.</w:t>
      </w:r>
    </w:p>
    <w:p w14:paraId="00A5AE8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целях обеспечения необходимых гарантий приобретения населением безопасных для здоровья продуктов питания предлагается установить требование о необходимости размещения и оборудования на территории оптового продовольственного рынка лаборатории ветеринарно-санитарной экспертизы.</w:t>
      </w:r>
    </w:p>
    <w:p w14:paraId="6F24871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75F83B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Утвержден план мероприятий ("дорожная карта") "Реинжиниринг правил промышленного строительства"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9133512" w14:textId="77777777" w:rsidTr="000B3E02">
        <w:tc>
          <w:tcPr>
            <w:tcW w:w="180" w:type="dxa"/>
            <w:tcMar>
              <w:top w:w="0" w:type="dxa"/>
              <w:left w:w="180" w:type="dxa"/>
              <w:bottom w:w="0" w:type="dxa"/>
              <w:right w:w="150" w:type="dxa"/>
            </w:tcMar>
            <w:hideMark/>
          </w:tcPr>
          <w:p w14:paraId="564C69A1" w14:textId="758F6A8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70599F5" wp14:editId="1A20C0C1">
                  <wp:extent cx="114300" cy="142875"/>
                  <wp:effectExtent l="0" t="0" r="0" b="9525"/>
                  <wp:docPr id="74" name="Рисунок 74" descr="C:\Users\korchagina.me.p\AppData\Local\Microsoft\Windows\INetCache\Content.MSO\2047C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Users\korchagina.me.p\AppData\Local\Microsoft\Windows\INetCache\Content.MSO\2047C48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C7D2C24"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Распоряжение Правительства РФ от 27.09.2021 N 2692-р</w:t>
            </w:r>
            <w:r w:rsidRPr="000B3E02">
              <w:rPr>
                <w:rFonts w:ascii="Times New Roman" w:eastAsia="Times New Roman" w:hAnsi="Times New Roman" w:cs="Times New Roman"/>
                <w:sz w:val="24"/>
                <w:szCs w:val="24"/>
                <w:lang w:eastAsia="ru-RU"/>
              </w:rPr>
              <w:br/>
              <w:t>&lt;О плане мероприятий ("дорожной карте")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строительства"&gt;</w:t>
            </w:r>
          </w:p>
        </w:tc>
      </w:tr>
    </w:tbl>
    <w:p w14:paraId="70E7E52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Приводятся изменения, планируемые к внесению, в частности, в Градостроительный кодекс, Земельный кодекс, отдельные законодательные акты РФ, нормативные акты Правительства РФ, ведомственные акты, в том числе, по таким позициям, как:</w:t>
      </w:r>
    </w:p>
    <w:p w14:paraId="0B4E0AE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оформление земельных участков и технологическое присоединение;</w:t>
      </w:r>
    </w:p>
    <w:p w14:paraId="4C058A7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подготовка проектной документации;</w:t>
      </w:r>
    </w:p>
    <w:p w14:paraId="0B9D36A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проведение экспертизы проектной документации и государственной экологической экспертизы;</w:t>
      </w:r>
    </w:p>
    <w:p w14:paraId="29461BC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получение разрешения на строительство;</w:t>
      </w:r>
    </w:p>
    <w:p w14:paraId="01A37D5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строительство объекта и ввод его в эксплуатацию.</w:t>
      </w:r>
    </w:p>
    <w:p w14:paraId="3B7F6EE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Утверждены правила заключения договоров аренды госимущества, относящегося к сценическому оформлению или стационарному сценическому оборудованию, закрепленного за организациями культуры, без проведения конкурсных процедур</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6ACAC8FB" w14:textId="77777777" w:rsidTr="000B3E02">
        <w:tc>
          <w:tcPr>
            <w:tcW w:w="180" w:type="dxa"/>
            <w:tcMar>
              <w:top w:w="0" w:type="dxa"/>
              <w:left w:w="180" w:type="dxa"/>
              <w:bottom w:w="0" w:type="dxa"/>
              <w:right w:w="150" w:type="dxa"/>
            </w:tcMar>
            <w:hideMark/>
          </w:tcPr>
          <w:p w14:paraId="22CE9D30" w14:textId="43705F63"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E48B942" wp14:editId="67EE7E4E">
                  <wp:extent cx="114300" cy="142875"/>
                  <wp:effectExtent l="0" t="0" r="0" b="9525"/>
                  <wp:docPr id="83" name="Рисунок 83" descr="C:\Users\korchagina.me.p\AppData\Local\Microsoft\Windows\INetCache\Content.MSO\216A4A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korchagina.me.p\AppData\Local\Microsoft\Windows\INetCache\Content.MSO\216A4A8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B710B4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24.09.2021 N 1610</w:t>
            </w:r>
            <w:r w:rsidRPr="000B3E02">
              <w:rPr>
                <w:rFonts w:ascii="Times New Roman" w:eastAsia="Times New Roman" w:hAnsi="Times New Roman" w:cs="Times New Roman"/>
                <w:sz w:val="24"/>
                <w:szCs w:val="24"/>
                <w:lang w:eastAsia="ru-RU"/>
              </w:rPr>
              <w:br/>
              <w:t xml:space="preserve">"Об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w:t>
            </w:r>
            <w:r w:rsidRPr="000B3E02">
              <w:rPr>
                <w:rFonts w:ascii="Times New Roman" w:eastAsia="Times New Roman" w:hAnsi="Times New Roman" w:cs="Times New Roman"/>
                <w:sz w:val="24"/>
                <w:szCs w:val="24"/>
                <w:lang w:eastAsia="ru-RU"/>
              </w:rPr>
              <w:lastRenderedPageBreak/>
              <w:t>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и перечня видов указанного имущества"</w:t>
            </w:r>
          </w:p>
        </w:tc>
      </w:tr>
    </w:tbl>
    <w:p w14:paraId="008D40E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Так, организации культуры, у которых такое имущество находится в оперативном управлении, могут заключать договоры аренды в отношении него без проведения конкурсов и аукционов в случае, если имущество предполагается использовать по целевому назначению - в театрально-зрелищных, культурно-просветительских или зрелищно-развлекательных мероприятиях.</w:t>
      </w:r>
    </w:p>
    <w:p w14:paraId="45FF407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Правилами закреплен порядок заключения таких договоров, предусматривающий размещение организацией культуры на своем официальном сайте в сети "Интернет" информации об имуществе и рассмотрение поступивших заявок.</w:t>
      </w:r>
    </w:p>
    <w:p w14:paraId="6C592D0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закреплен перечень видов имущества, относящегося к сценическому оформлению спектакля (представления) или стационарному сценическому оборудованию, в отношении которого заключение договоров аренды и безвозмездного пользования осуществляется без проведения конкурсных процедур.</w:t>
      </w:r>
    </w:p>
    <w:p w14:paraId="342197B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Существенным условием договора является запрет на сдачу в субаренду сценического имущества, предоставление сценического имущества в безвозмездное пользование другим лицам, а также на использование сценического имущества в целях, не предусмотренных законодательством о защите конкуренции.</w:t>
      </w:r>
    </w:p>
    <w:p w14:paraId="07C66BF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22817A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1 марта 2022 для целей антимонопольного контроля устанавливается новая величина активов лизинговых компаний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D836C29" w14:textId="77777777" w:rsidTr="000B3E02">
        <w:tc>
          <w:tcPr>
            <w:tcW w:w="180" w:type="dxa"/>
            <w:tcMar>
              <w:top w:w="0" w:type="dxa"/>
              <w:left w:w="180" w:type="dxa"/>
              <w:bottom w:w="0" w:type="dxa"/>
              <w:right w:w="150" w:type="dxa"/>
            </w:tcMar>
            <w:hideMark/>
          </w:tcPr>
          <w:p w14:paraId="37203B5C" w14:textId="1C3A8A50"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6F7CCFB" wp14:editId="72CF77F9">
                  <wp:extent cx="114300" cy="142875"/>
                  <wp:effectExtent l="0" t="0" r="0" b="9525"/>
                  <wp:docPr id="82" name="Рисунок 82" descr="C:\Users\korchagina.me.p\AppData\Local\Microsoft\Windows\INetCache\Content.MSO\6AEC07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korchagina.me.p\AppData\Local\Microsoft\Windows\INetCache\Content.MSO\6AEC073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A91FC28"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27.09.2021 N 1621</w:t>
            </w:r>
            <w:r w:rsidRPr="000B3E02">
              <w:rPr>
                <w:rFonts w:ascii="Times New Roman" w:eastAsia="Times New Roman" w:hAnsi="Times New Roman" w:cs="Times New Roman"/>
                <w:sz w:val="24"/>
                <w:szCs w:val="24"/>
                <w:lang w:eastAsia="ru-RU"/>
              </w:rPr>
              <w:br/>
              <w:t>"Об установлении величин активов лизинговых компаний в целях осуществления антимонопольного контроля"</w:t>
            </w:r>
          </w:p>
        </w:tc>
      </w:tr>
    </w:tbl>
    <w:p w14:paraId="35D954B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Величина стоимости активов, а также суммарной стоимости активов лизинговых компаний, при превышении которой требуется получение предварительного согласия ФАС России на совершение сделок (иных действий) определена в размере 8 млрд. рублей.</w:t>
      </w:r>
    </w:p>
    <w:p w14:paraId="6D94833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Величина активов лизинговой компании, приобретаемых в результате одной или нескольких сделок, - в размере 10% стоимости активов на последнюю отчетную дату, предшествующую дате подачи ходатайства.</w:t>
      </w:r>
    </w:p>
    <w:p w14:paraId="5B48629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 связи с распространением COVID-19 претерпели изменения приоритеты и цели государственной политики в сфере содействия занятости населения</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0008BE2" w14:textId="77777777" w:rsidTr="000B3E02">
        <w:tc>
          <w:tcPr>
            <w:tcW w:w="180" w:type="dxa"/>
            <w:tcMar>
              <w:top w:w="0" w:type="dxa"/>
              <w:left w:w="180" w:type="dxa"/>
              <w:bottom w:w="0" w:type="dxa"/>
              <w:right w:w="150" w:type="dxa"/>
            </w:tcMar>
            <w:hideMark/>
          </w:tcPr>
          <w:p w14:paraId="02FA05FC" w14:textId="375E162B"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3EEF79B" wp14:editId="72FB8D06">
                  <wp:extent cx="114300" cy="142875"/>
                  <wp:effectExtent l="0" t="0" r="0" b="9525"/>
                  <wp:docPr id="86" name="Рисунок 86" descr="C:\Users\korchagina.me.p\AppData\Local\Microsoft\Windows\INetCache\Content.MSO\79701E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korchagina.me.p\AppData\Local\Microsoft\Windows\INetCache\Content.MSO\79701E1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CC4410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22.09.2021 N 1603</w:t>
            </w:r>
            <w:r w:rsidRPr="000B3E02">
              <w:rPr>
                <w:rFonts w:ascii="Times New Roman" w:eastAsia="Times New Roman" w:hAnsi="Times New Roman" w:cs="Times New Roman"/>
                <w:sz w:val="24"/>
                <w:szCs w:val="24"/>
                <w:lang w:eastAsia="ru-RU"/>
              </w:rPr>
              <w:br/>
              <w:t>"О внесении изменений в государственную программу Российской Федерации "Содействие занятости населения" и признании утратившими силу некоторых актов и отдельных положений некоторых актов Правительства Российской Федерации"</w:t>
            </w:r>
          </w:p>
        </w:tc>
      </w:tr>
    </w:tbl>
    <w:p w14:paraId="500326C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Установлено, что целями госпрограммы РФ "Содействие занятости населения" являются:</w:t>
      </w:r>
    </w:p>
    <w:p w14:paraId="23F2A92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proofErr w:type="spellStart"/>
      <w:r w:rsidRPr="000B3E02">
        <w:rPr>
          <w:rFonts w:ascii="Times New Roman" w:eastAsia="Times New Roman" w:hAnsi="Times New Roman" w:cs="Times New Roman"/>
          <w:sz w:val="24"/>
          <w:szCs w:val="24"/>
          <w:lang w:eastAsia="ru-RU"/>
        </w:rPr>
        <w:t>непревышение</w:t>
      </w:r>
      <w:proofErr w:type="spellEnd"/>
      <w:r w:rsidRPr="000B3E02">
        <w:rPr>
          <w:rFonts w:ascii="Times New Roman" w:eastAsia="Times New Roman" w:hAnsi="Times New Roman" w:cs="Times New Roman"/>
          <w:sz w:val="24"/>
          <w:szCs w:val="24"/>
          <w:lang w:eastAsia="ru-RU"/>
        </w:rPr>
        <w:t xml:space="preserve"> к 2030 году значения уровня регистрируемой безработицы более 1 процента;</w:t>
      </w:r>
    </w:p>
    <w:p w14:paraId="2F5044B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14:paraId="3568EA8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Постановлением также определены задачи государственного управления и обеспечения национальной безопасности РФ в сфере содействия занятости населения, способы их эффективного решения, а также задачи обеспечения достижения показателей социально-экономического развития приоритетных территорий.</w:t>
      </w:r>
    </w:p>
    <w:p w14:paraId="14F968C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признаны утратившими силу положения программы об участии субъектов РФ в ее реализации и приложения к ним. Отдельные акты Правительства по вопросам занятости также утратили силу.</w:t>
      </w:r>
    </w:p>
    <w:p w14:paraId="3F345A5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Настоящее Постановление вступает в силу с 1 января 2022 года.</w:t>
      </w:r>
    </w:p>
    <w:p w14:paraId="567A146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46E26C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Программа предоставления субсидий на трудоустройство безработных граждан распространена на граждан, испытывающих трудности в поиске работы</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DE07D5C" w14:textId="77777777" w:rsidTr="000B3E02">
        <w:tc>
          <w:tcPr>
            <w:tcW w:w="180" w:type="dxa"/>
            <w:tcMar>
              <w:top w:w="0" w:type="dxa"/>
              <w:left w:w="180" w:type="dxa"/>
              <w:bottom w:w="0" w:type="dxa"/>
              <w:right w:w="150" w:type="dxa"/>
            </w:tcMar>
            <w:hideMark/>
          </w:tcPr>
          <w:p w14:paraId="30D2C5A9" w14:textId="01693C5D"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19DE061" wp14:editId="4CD0CD85">
                  <wp:extent cx="114300" cy="142875"/>
                  <wp:effectExtent l="0" t="0" r="0" b="9525"/>
                  <wp:docPr id="85" name="Рисунок 85" descr="C:\Users\korchagina.me.p\AppData\Local\Microsoft\Windows\INetCache\Content.MSO\796AFE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korchagina.me.p\AppData\Local\Microsoft\Windows\INetCache\Content.MSO\796AFE9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0F5B9AA"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24.09.2021 N 1607</w:t>
            </w:r>
            <w:r w:rsidRPr="000B3E02">
              <w:rPr>
                <w:rFonts w:ascii="Times New Roman" w:eastAsia="Times New Roman" w:hAnsi="Times New Roman" w:cs="Times New Roman"/>
                <w:sz w:val="24"/>
                <w:szCs w:val="24"/>
                <w:lang w:eastAsia="ru-RU"/>
              </w:rPr>
              <w:br/>
              <w:t>"О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w:t>
            </w:r>
          </w:p>
        </w:tc>
      </w:tr>
    </w:tbl>
    <w:p w14:paraId="7835FAA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Вносимыми изменениями предусматривается возможность предоставления субсидий работодателям, принимающим на работу граждан, которые зарегистрированы в органах службы занятости в качестве безработных и относятся к категории инвалидов, лиц, освобожденных из учреждений, исполняющих наказание в виде лишения свободы, одиноких и многодетных родителей, воспитывающих несовершеннолетних детей, детей-инвалидов.</w:t>
      </w:r>
    </w:p>
    <w:p w14:paraId="49DDB66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также содержит положение, согласно которому при оценке результата предоставления субсидии не учитываются трудоустроенные безработные граждане, уволенные на основании статьи 80 Трудового кодекса РФ (по инициативе работника).</w:t>
      </w:r>
    </w:p>
    <w:p w14:paraId="59AB703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0FE112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Правительство скорректировало сроки реализации некоторых этапов пилотного проекта по апробации новых требований к системам оплаты труда медработников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0741DDD" w14:textId="77777777" w:rsidTr="000B3E02">
        <w:tc>
          <w:tcPr>
            <w:tcW w:w="180" w:type="dxa"/>
            <w:tcMar>
              <w:top w:w="0" w:type="dxa"/>
              <w:left w:w="180" w:type="dxa"/>
              <w:bottom w:w="0" w:type="dxa"/>
              <w:right w:w="150" w:type="dxa"/>
            </w:tcMar>
            <w:hideMark/>
          </w:tcPr>
          <w:p w14:paraId="4DE3FC93" w14:textId="12A77F3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0B5D8BC" wp14:editId="2989484D">
                  <wp:extent cx="114300" cy="142875"/>
                  <wp:effectExtent l="0" t="0" r="0" b="9525"/>
                  <wp:docPr id="84" name="Рисунок 84" descr="C:\Users\korchagina.me.p\AppData\Local\Microsoft\Windows\INetCache\Content.MSO\7FCC44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korchagina.me.p\AppData\Local\Microsoft\Windows\INetCache\Content.MSO\7FCC445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E5D6839"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27.09.2021 N 1620</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1 июня 2021 г. N 847"</w:t>
            </w:r>
          </w:p>
        </w:tc>
      </w:tr>
    </w:tbl>
    <w:p w14:paraId="21AA61E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Правительством внесены изменения в постановление, в соответствии с которым в 2021 - 2022 годах в некоторых субъектах РФ реализуется данный пилотный проект.</w:t>
      </w:r>
    </w:p>
    <w:p w14:paraId="2079D03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Постановлением переносятся на один месяц сроки реализации некоторых этапов, в том числе:</w:t>
      </w:r>
    </w:p>
    <w:p w14:paraId="7C36129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подготовки предложений по параметрам систем оплаты труда работников на основе результатов подготовительного этапа (до 31 октября 2021 г.);</w:t>
      </w:r>
    </w:p>
    <w:p w14:paraId="41741CA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внедрения систем оплаты труда работников (срок реализации - с декабря 2021 г. по март 2022 г.).</w:t>
      </w:r>
    </w:p>
    <w:p w14:paraId="3BFA46C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Изменен порядок оплаты отпуска на период санаторно-курортного лечения лиц, получивших повреждение здоровья вследствие несчастных случаев на производстве и профзаболеваний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A3AD471" w14:textId="77777777" w:rsidTr="000B3E02">
        <w:tc>
          <w:tcPr>
            <w:tcW w:w="180" w:type="dxa"/>
            <w:tcMar>
              <w:top w:w="0" w:type="dxa"/>
              <w:left w:w="180" w:type="dxa"/>
              <w:bottom w:w="0" w:type="dxa"/>
              <w:right w:w="150" w:type="dxa"/>
            </w:tcMar>
            <w:hideMark/>
          </w:tcPr>
          <w:p w14:paraId="0B7B4F4A" w14:textId="72C4F809"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009331A" wp14:editId="49483924">
                  <wp:extent cx="114300" cy="142875"/>
                  <wp:effectExtent l="0" t="0" r="0" b="9525"/>
                  <wp:docPr id="87" name="Рисунок 87" descr="C:\Users\korchagina.me.p\AppData\Local\Microsoft\Windows\INetCache\Content.MSO\FEA396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korchagina.me.p\AppData\Local\Microsoft\Windows\INetCache\Content.MSO\FEA396C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49D866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21.09.2021 N 1584</w:t>
            </w:r>
            <w:r w:rsidRPr="000B3E02">
              <w:rPr>
                <w:rFonts w:ascii="Times New Roman" w:eastAsia="Times New Roman" w:hAnsi="Times New Roman" w:cs="Times New Roman"/>
                <w:sz w:val="24"/>
                <w:szCs w:val="24"/>
                <w:lang w:eastAsia="ru-RU"/>
              </w:rPr>
              <w:br/>
              <w:t>"О внесении изменений в Положение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tc>
      </w:tr>
    </w:tbl>
    <w:p w14:paraId="3DF4F2E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Постановлением закреплен порядок оплаты органами ФСС РФ отпуска застрахованного лица на весь период санаторно-курортного лечения и проезда к месту лечения и обратно, а также определены сведения, представляемые работодателем для оплаты указанного отпуска, и порядок их представления.</w:t>
      </w:r>
    </w:p>
    <w:p w14:paraId="7562D338"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 xml:space="preserve">Скорректированы правила предоставления субсидий, предоставляемых для компенсации части затрат на участие в международных </w:t>
      </w:r>
      <w:proofErr w:type="spellStart"/>
      <w:r w:rsidRPr="000B3E02">
        <w:rPr>
          <w:rFonts w:ascii="Times New Roman" w:eastAsia="Times New Roman" w:hAnsi="Times New Roman" w:cs="Times New Roman"/>
          <w:b/>
          <w:bCs/>
          <w:sz w:val="24"/>
          <w:szCs w:val="24"/>
          <w:lang w:eastAsia="ru-RU"/>
        </w:rPr>
        <w:t>выставочно</w:t>
      </w:r>
      <w:proofErr w:type="spellEnd"/>
      <w:r w:rsidRPr="000B3E02">
        <w:rPr>
          <w:rFonts w:ascii="Times New Roman" w:eastAsia="Times New Roman" w:hAnsi="Times New Roman" w:cs="Times New Roman"/>
          <w:b/>
          <w:bCs/>
          <w:sz w:val="24"/>
          <w:szCs w:val="24"/>
          <w:lang w:eastAsia="ru-RU"/>
        </w:rPr>
        <w:t>-ярмарочных мероприятиях</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2DFC780C" w14:textId="77777777" w:rsidTr="000B3E02">
        <w:tc>
          <w:tcPr>
            <w:tcW w:w="180" w:type="dxa"/>
            <w:tcMar>
              <w:top w:w="0" w:type="dxa"/>
              <w:left w:w="180" w:type="dxa"/>
              <w:bottom w:w="0" w:type="dxa"/>
              <w:right w:w="150" w:type="dxa"/>
            </w:tcMar>
            <w:hideMark/>
          </w:tcPr>
          <w:p w14:paraId="6B4DFC42" w14:textId="2B582FF6"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017E87E8" wp14:editId="58EA309F">
                  <wp:extent cx="114300" cy="142875"/>
                  <wp:effectExtent l="0" t="0" r="0" b="9525"/>
                  <wp:docPr id="97" name="Рисунок 97" descr="C:\Users\korchagina.me.p\AppData\Local\Microsoft\Windows\INetCache\Content.MSO\67889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korchagina.me.p\AppData\Local\Microsoft\Windows\INetCache\Content.MSO\678896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9D365F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22.09.2021 N 1591</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28 декабря 2020 г. N 2316"</w:t>
            </w:r>
          </w:p>
        </w:tc>
      </w:tr>
    </w:tbl>
    <w:p w14:paraId="499635B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Уточнен и дополнен перечень документов, представляемых для участия в отборе получателей субсидии, а также, в частности, установлен порядок обмена документами с использованием информационной системы "Одно окно" в сфере внешнеторговой деятельности.</w:t>
      </w:r>
    </w:p>
    <w:p w14:paraId="22982AD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42AF4C4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Установлены сроки проведения конкурсного отбора субъектов РФ в целях предоставления им в 2022 году иных межбюджетных трансфертов на оказание медико-социального патронажа лицам в возрасте 65 лет и старше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7A775CB" w14:textId="77777777" w:rsidTr="000B3E02">
        <w:tc>
          <w:tcPr>
            <w:tcW w:w="180" w:type="dxa"/>
            <w:tcMar>
              <w:top w:w="0" w:type="dxa"/>
              <w:left w:w="180" w:type="dxa"/>
              <w:bottom w:w="0" w:type="dxa"/>
              <w:right w:w="150" w:type="dxa"/>
            </w:tcMar>
            <w:hideMark/>
          </w:tcPr>
          <w:p w14:paraId="5A0DE3AF" w14:textId="14DB927A"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E308514" wp14:editId="705C0292">
                  <wp:extent cx="114300" cy="142875"/>
                  <wp:effectExtent l="0" t="0" r="0" b="9525"/>
                  <wp:docPr id="96" name="Рисунок 96" descr="C:\Users\korchagina.me.p\AppData\Local\Microsoft\Windows\INetCache\Content.MSO\FDCD7B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korchagina.me.p\AppData\Local\Microsoft\Windows\INetCache\Content.MSO\FDCD7BB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1E48AA3"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22.09.2021 N 1593</w:t>
            </w:r>
            <w:r w:rsidRPr="000B3E02">
              <w:rPr>
                <w:rFonts w:ascii="Times New Roman" w:eastAsia="Times New Roman" w:hAnsi="Times New Roman" w:cs="Times New Roman"/>
                <w:sz w:val="24"/>
                <w:szCs w:val="24"/>
                <w:lang w:eastAsia="ru-RU"/>
              </w:rPr>
              <w:br/>
              <w:t xml:space="preserve">"О внесении изменений в Правила предоставления иных межбюджетных трансфертов из федерального бюджета бюджетам субъектов Российской Федерации в целях </w:t>
            </w:r>
            <w:proofErr w:type="spellStart"/>
            <w:r w:rsidRPr="000B3E02">
              <w:rPr>
                <w:rFonts w:ascii="Times New Roman" w:eastAsia="Times New Roman" w:hAnsi="Times New Roman" w:cs="Times New Roman"/>
                <w:sz w:val="24"/>
                <w:szCs w:val="24"/>
                <w:lang w:eastAsia="ru-RU"/>
              </w:rPr>
              <w:t>софинансирования</w:t>
            </w:r>
            <w:proofErr w:type="spellEnd"/>
            <w:r w:rsidRPr="000B3E02">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bl>
    <w:p w14:paraId="0E5EB9C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Межбюджетные трансферты предоставляются на реализацию пилотного проекта по вовлечению частных медицинских организаций в оказание медико-социальных услуг лицам в возрасте 65 лет и старше.</w:t>
      </w:r>
    </w:p>
    <w:p w14:paraId="6309B04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2022 году иные межбюджетные трансферты предоставляются субъектам РФ по результатам конкурсного отбора, проведенного ими до 1 декабря 2021 г.</w:t>
      </w:r>
    </w:p>
    <w:p w14:paraId="05BC7B5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скорректирована формула определения размер средств, подлежащих возврату в федеральный бюджет в случае нарушения субъектом РФ обязательств по достижению результата предоставления иного межбюджетного трансферта.</w:t>
      </w:r>
    </w:p>
    <w:p w14:paraId="2AD4B9D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3DEAED1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Скорректированы правила предоставления субсидий организациям воздушного транспорта на осуществление региональных воздушных перевозок пассажиров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4864002" w14:textId="77777777" w:rsidTr="000B3E02">
        <w:tc>
          <w:tcPr>
            <w:tcW w:w="180" w:type="dxa"/>
            <w:tcMar>
              <w:top w:w="0" w:type="dxa"/>
              <w:left w:w="180" w:type="dxa"/>
              <w:bottom w:w="0" w:type="dxa"/>
              <w:right w:w="150" w:type="dxa"/>
            </w:tcMar>
            <w:hideMark/>
          </w:tcPr>
          <w:p w14:paraId="789544DE" w14:textId="11379DC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66E3A24" wp14:editId="42249A13">
                  <wp:extent cx="114300" cy="142875"/>
                  <wp:effectExtent l="0" t="0" r="0" b="9525"/>
                  <wp:docPr id="95" name="Рисунок 95" descr="C:\Users\korchagina.me.p\AppData\Local\Microsoft\Windows\INetCache\Content.MSO\CF0579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korchagina.me.p\AppData\Local\Microsoft\Windows\INetCache\Content.MSO\CF05793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17FF27C"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22.09.2021 N 1597</w:t>
            </w:r>
            <w:r w:rsidRPr="000B3E02">
              <w:rPr>
                <w:rFonts w:ascii="Times New Roman" w:eastAsia="Times New Roman" w:hAnsi="Times New Roman" w:cs="Times New Roman"/>
                <w:sz w:val="24"/>
                <w:szCs w:val="24"/>
                <w:lang w:eastAsia="ru-RU"/>
              </w:rPr>
              <w:br/>
              <w:t>"О внесении изменений в Правила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и признании утратившими силу отдельных положений актов Правительства Российской Федерации"</w:t>
            </w:r>
          </w:p>
        </w:tc>
      </w:tr>
    </w:tbl>
    <w:p w14:paraId="5D52791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Правила приведены в соответствие с общими требованиями к нормативным правовым актам, регулирующим предоставление субсидий, предусмотренных постановлением Правительства РФ от 18.10.2020 N 1492.</w:t>
      </w:r>
    </w:p>
    <w:p w14:paraId="3FFB9A8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 числе прочего вносимыми изменениями предусматривается возможность получения субсидии по результатам проведенного отбора в форме конкурса. Регламентировано проведение такого конкурса. Уточнены требования к заявителям. В новой редакции изложены положения, устанавливающие очередность включения маршрутов в перечень субсидируемых маршрутов. Определена формула расчета размера средств, подлежащих возврату в случае недостижения результата предоставления субсидии. Из перечня населенных пунктов, расположенных в удаленных и труднодоступных регионах исключен Симферополь.</w:t>
      </w:r>
    </w:p>
    <w:p w14:paraId="32650C7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99BBA4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Расширена программа субсидирования процентных ставок по инвестиционным кредитам в сфере производства редких и редкоземельных металлов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635BC85E" w14:textId="77777777" w:rsidTr="000B3E02">
        <w:tc>
          <w:tcPr>
            <w:tcW w:w="180" w:type="dxa"/>
            <w:tcMar>
              <w:top w:w="0" w:type="dxa"/>
              <w:left w:w="180" w:type="dxa"/>
              <w:bottom w:w="0" w:type="dxa"/>
              <w:right w:w="150" w:type="dxa"/>
            </w:tcMar>
            <w:hideMark/>
          </w:tcPr>
          <w:p w14:paraId="1646CEA1" w14:textId="7DDC750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5DB94F6B" wp14:editId="59250FD0">
                  <wp:extent cx="114300" cy="142875"/>
                  <wp:effectExtent l="0" t="0" r="0" b="9525"/>
                  <wp:docPr id="94" name="Рисунок 94" descr="C:\Users\korchagina.me.p\AppData\Local\Microsoft\Windows\INetCache\Content.MSO\D1A519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korchagina.me.p\AppData\Local\Microsoft\Windows\INetCache\Content.MSO\D1A5196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571A1DF"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22.09.2021 N 1600</w:t>
            </w:r>
            <w:r w:rsidRPr="000B3E02">
              <w:rPr>
                <w:rFonts w:ascii="Times New Roman" w:eastAsia="Times New Roman" w:hAnsi="Times New Roman" w:cs="Times New Roman"/>
                <w:sz w:val="24"/>
                <w:szCs w:val="24"/>
                <w:lang w:eastAsia="ru-RU"/>
              </w:rPr>
              <w:br/>
              <w:t>"О внесении изменений в Правила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w:t>
            </w:r>
          </w:p>
        </w:tc>
      </w:tr>
    </w:tbl>
    <w:p w14:paraId="5322AE9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В числе прочего внесено уточнение, согласно которому субсидии будут предоставляться на поддержку проектов, предусматривающих выход производства на полную проектную мощность в соответствии с паспортом инвестиционного проекта не позднее 2030 года (ранее - не позднее 2025 года).</w:t>
      </w:r>
    </w:p>
    <w:p w14:paraId="7491AF8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1407968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Внесено уточняющее дополнение в постановление Правительства РФ, которым вносились изменения в методику отбора инвестиционных проектов, планируемых к реализации на территории Дальнего Востока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DDFCDDE" w14:textId="77777777" w:rsidTr="000B3E02">
        <w:tc>
          <w:tcPr>
            <w:tcW w:w="180" w:type="dxa"/>
            <w:tcMar>
              <w:top w:w="0" w:type="dxa"/>
              <w:left w:w="180" w:type="dxa"/>
              <w:bottom w:w="0" w:type="dxa"/>
              <w:right w:w="150" w:type="dxa"/>
            </w:tcMar>
            <w:hideMark/>
          </w:tcPr>
          <w:p w14:paraId="022578DB" w14:textId="25BEEADE"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29289BA2" wp14:editId="0E1A65C5">
                  <wp:extent cx="114300" cy="142875"/>
                  <wp:effectExtent l="0" t="0" r="0" b="9525"/>
                  <wp:docPr id="93" name="Рисунок 93" descr="C:\Users\korchagina.me.p\AppData\Local\Microsoft\Windows\INetCache\Content.MSO\16A65F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korchagina.me.p\AppData\Local\Microsoft\Windows\INetCache\Content.MSO\16A65FC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29A208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24.09.2021 N 1608</w:t>
            </w:r>
            <w:r w:rsidRPr="000B3E02">
              <w:rPr>
                <w:rFonts w:ascii="Times New Roman" w:eastAsia="Times New Roman" w:hAnsi="Times New Roman" w:cs="Times New Roman"/>
                <w:sz w:val="24"/>
                <w:szCs w:val="24"/>
                <w:lang w:eastAsia="ru-RU"/>
              </w:rPr>
              <w:br/>
              <w:t>"О внесении изменения в постановление Правительства Российской Федерации от 28 октября 2020 г. N 1755"</w:t>
            </w:r>
          </w:p>
        </w:tc>
      </w:tr>
    </w:tbl>
    <w:p w14:paraId="2DE985C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Согласно дополнению требование о чистой приведенной стоимости инвестиционного проекта - отрицательной при отсутствии господдержки и большей либо равной нулю в случае ее предоставления - не применяется к инвестиционным проектам, участвовавшим в отборе в период со дня вступления в силу постановления Правительства РФ от 16 октября 2014 г. N 1055.</w:t>
      </w:r>
    </w:p>
    <w:p w14:paraId="72BF069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56D28D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Актуализированы основания направления высвобождаемых средств бюджета субъекта РФ на осуществление инвестиций в объекты инфраструктуры</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4DD3BBB3" w14:textId="77777777" w:rsidTr="000B3E02">
        <w:tc>
          <w:tcPr>
            <w:tcW w:w="180" w:type="dxa"/>
            <w:tcMar>
              <w:top w:w="0" w:type="dxa"/>
              <w:left w:w="180" w:type="dxa"/>
              <w:bottom w:w="0" w:type="dxa"/>
              <w:right w:w="150" w:type="dxa"/>
            </w:tcMar>
            <w:hideMark/>
          </w:tcPr>
          <w:p w14:paraId="67C3E943" w14:textId="1ADEEF74"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5E74E93" wp14:editId="65CD9521">
                  <wp:extent cx="114300" cy="142875"/>
                  <wp:effectExtent l="0" t="0" r="0" b="9525"/>
                  <wp:docPr id="92" name="Рисунок 92" descr="C:\Users\korchagina.me.p\AppData\Local\Microsoft\Windows\INetCache\Content.MSO\F0579B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korchagina.me.p\AppData\Local\Microsoft\Windows\INetCache\Content.MSO\F0579BC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1D89B89"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25.09.2021 N 1611</w:t>
            </w:r>
            <w:r w:rsidRPr="000B3E02">
              <w:rPr>
                <w:rFonts w:ascii="Times New Roman" w:eastAsia="Times New Roman" w:hAnsi="Times New Roman" w:cs="Times New Roman"/>
                <w:sz w:val="24"/>
                <w:szCs w:val="24"/>
                <w:lang w:eastAsia="ru-RU"/>
              </w:rPr>
              <w:br/>
              <w:t>"О внесении изменения в пункт 1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tc>
      </w:tr>
    </w:tbl>
    <w:p w14:paraId="4ED48F34"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Речь идет о средствах бюджета субъекта РФ, высвобождаемых в 2021 - 2024 годах в результате снижения объема погашения задолженности субъекта перед Российской Федерацией по бюджетным кредитам. С учетом реализации требований нормативных правовых актов такие средства подлежат направлению на осуществление субъектом РФ бюджетных инвестиций в объекты инфраструктуры в целях реализации новых инвестиционных проектов.</w:t>
      </w:r>
    </w:p>
    <w:p w14:paraId="4B869B2D"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Настоящим постановлением дополнен перечень таких актов.</w:t>
      </w:r>
    </w:p>
    <w:p w14:paraId="05FBECA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2CB2C4A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Госпрограмма РФ "Управление государственными финансами и регулирование финансовых рынков" дополнена оценкой текущего состояния сферы управления государственными финансами и регулирования финансовых рынков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3EDDC6D3" w14:textId="77777777" w:rsidTr="000B3E02">
        <w:tc>
          <w:tcPr>
            <w:tcW w:w="180" w:type="dxa"/>
            <w:tcMar>
              <w:top w:w="0" w:type="dxa"/>
              <w:left w:w="180" w:type="dxa"/>
              <w:bottom w:w="0" w:type="dxa"/>
              <w:right w:w="150" w:type="dxa"/>
            </w:tcMar>
            <w:hideMark/>
          </w:tcPr>
          <w:p w14:paraId="612FB394" w14:textId="2B38B5F1"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65BE2422" wp14:editId="106C7106">
                  <wp:extent cx="114300" cy="142875"/>
                  <wp:effectExtent l="0" t="0" r="0" b="9525"/>
                  <wp:docPr id="91" name="Рисунок 91" descr="C:\Users\korchagina.me.p\AppData\Local\Microsoft\Windows\INetCache\Content.MSO\BCFD49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korchagina.me.p\AppData\Local\Microsoft\Windows\INetCache\Content.MSO\BCFD490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E091E56"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25.09.2021 N 1613</w:t>
            </w:r>
            <w:r w:rsidRPr="000B3E02">
              <w:rPr>
                <w:rFonts w:ascii="Times New Roman" w:eastAsia="Times New Roman" w:hAnsi="Times New Roman" w:cs="Times New Roman"/>
                <w:sz w:val="24"/>
                <w:szCs w:val="24"/>
                <w:lang w:eastAsia="ru-RU"/>
              </w:rPr>
              <w:br/>
              <w:t>"О внесении изменений в государственную программу Российской Федерации "Управление государственными финансами и регулирование финансовых рынков"</w:t>
            </w:r>
          </w:p>
        </w:tc>
      </w:tr>
    </w:tbl>
    <w:p w14:paraId="5D21509C"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Кроме того, программой определены цели и ожидаемые результаты реализации следующих подпрограмм:</w:t>
      </w:r>
    </w:p>
    <w:p w14:paraId="621E6735"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"Обеспечение долгосрочной устойчивости федерального бюджета";</w:t>
      </w:r>
    </w:p>
    <w:p w14:paraId="436A43BB"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"Повышение качества управления бюджетным процессом и эффективности управления общественными финансами";</w:t>
      </w:r>
    </w:p>
    <w:p w14:paraId="5EB530DA"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"Развитие налоговой и таможенной системы и регулирование производства и оборота отдельных видов подакцизных товаров";</w:t>
      </w:r>
    </w:p>
    <w:p w14:paraId="682005D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"Управление государственным долгом и государственными финансовыми активами, повышение результативности от участия в международных финансовых и экономических отношениях";</w:t>
      </w:r>
    </w:p>
    <w:p w14:paraId="2F8C0EF9"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"Развитие финансовой инфраструктуры";</w:t>
      </w:r>
    </w:p>
    <w:p w14:paraId="2B273D7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"Управление федеральным имуществом".</w:t>
      </w:r>
    </w:p>
    <w:p w14:paraId="1B6D3A3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lastRenderedPageBreak/>
        <w:t>Настоящее Постановление вступает в силу с 1 января 2022 года.</w:t>
      </w:r>
    </w:p>
    <w:p w14:paraId="485E6CB3"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97CF56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С 1 октября 2021 вводится порядок предоставления отчета о переводах денежных средств по зарубежным электронным кошелькам, если сумма зачисленных средств превышает 600 000 рублей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794D89CB" w14:textId="77777777" w:rsidTr="000B3E02">
        <w:tc>
          <w:tcPr>
            <w:tcW w:w="180" w:type="dxa"/>
            <w:tcMar>
              <w:top w:w="0" w:type="dxa"/>
              <w:left w:w="180" w:type="dxa"/>
              <w:bottom w:w="0" w:type="dxa"/>
              <w:right w:w="150" w:type="dxa"/>
            </w:tcMar>
            <w:hideMark/>
          </w:tcPr>
          <w:p w14:paraId="79DE68B8" w14:textId="2FB588E2"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4A7D182C" wp14:editId="367132C5">
                  <wp:extent cx="114300" cy="142875"/>
                  <wp:effectExtent l="0" t="0" r="0" b="9525"/>
                  <wp:docPr id="90" name="Рисунок 90" descr="C:\Users\korchagina.me.p\AppData\Local\Microsoft\Windows\INetCache\Content.MSO\D82EEE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korchagina.me.p\AppData\Local\Microsoft\Windows\INetCache\Content.MSO\D82EEEF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4645CEB"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27.09.2021 N 1618</w:t>
            </w:r>
            <w:r w:rsidRPr="000B3E02">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28 декабря 2005 г. N 819 и постановление Правительства Российской Федерации от 12 декабря 2015 г. N 1365"</w:t>
            </w:r>
          </w:p>
        </w:tc>
      </w:tr>
    </w:tbl>
    <w:p w14:paraId="2EAC3C90"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Отчет о переводах денежных средств без открытия банковского счета с использованием электронных средств платежа, представляется юрлицами и ИП в течение 30 дней по окончании отчетного квартала, в котором сумма средств, зачисленных на электронное средство платежа, превысило, начиная с первого числа отчетного года, сумму в денежном выражении 600 000 рублей. В отношении каждого электронного средства платежа представляется отдельный отчет с подтверждающими документами.</w:t>
      </w:r>
    </w:p>
    <w:p w14:paraId="209C380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Физическое лицо, согласно общему правилу, представляет отчет ежегодно, до 1 июня года, следующего за отчетным. В отношении всех счетов (вкладов) и всех электронных средств платежа представляется один отчет. Если электронное средство платежа используется несколькими лицами, от отчет представляется каждым физлицом.</w:t>
      </w:r>
    </w:p>
    <w:p w14:paraId="241F3F7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 учетом новой обязанности скорректированы формы отчетов о движении финансовых активов.</w:t>
      </w:r>
    </w:p>
    <w:p w14:paraId="5DD26B8E"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6C7510AF"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b/>
          <w:bCs/>
          <w:sz w:val="24"/>
          <w:szCs w:val="24"/>
          <w:lang w:eastAsia="ru-RU"/>
        </w:rPr>
        <w:t>Определены условия и порядок предоставления субсидий российским компаниям на обеспечение части затрат, связанных с внедрением российской продукции радиоэлектронной промышленности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1E55419A" w14:textId="77777777" w:rsidTr="000B3E02">
        <w:tc>
          <w:tcPr>
            <w:tcW w:w="180" w:type="dxa"/>
            <w:tcMar>
              <w:top w:w="0" w:type="dxa"/>
              <w:left w:w="180" w:type="dxa"/>
              <w:bottom w:w="0" w:type="dxa"/>
              <w:right w:w="150" w:type="dxa"/>
            </w:tcMar>
            <w:hideMark/>
          </w:tcPr>
          <w:p w14:paraId="620DEB34" w14:textId="6C178FBC"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3C15386F" wp14:editId="74DA0C52">
                  <wp:extent cx="114300" cy="142875"/>
                  <wp:effectExtent l="0" t="0" r="0" b="9525"/>
                  <wp:docPr id="89" name="Рисунок 89" descr="C:\Users\korchagina.me.p\AppData\Local\Microsoft\Windows\INetCache\Content.MSO\51A701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korchagina.me.p\AppData\Local\Microsoft\Windows\INetCache\Content.MSO\51A7011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B051DCE"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Постановление Правительства РФ от 27.09.2021 N 1619</w:t>
            </w:r>
            <w:r w:rsidRPr="000B3E02">
              <w:rPr>
                <w:rFonts w:ascii="Times New Roman" w:eastAsia="Times New Roman" w:hAnsi="Times New Roman" w:cs="Times New Roman"/>
                <w:sz w:val="24"/>
                <w:szCs w:val="24"/>
                <w:lang w:eastAsia="ru-RU"/>
              </w:rPr>
              <w:br/>
              <w:t>"Об утверждении Правил предоставления субсидий из федерального бюджета Российским компаниям на финансовое обеспечение части затрат, связанных с внедрением Российской продукции радиоэлектронной промышленности"</w:t>
            </w:r>
          </w:p>
        </w:tc>
      </w:tr>
    </w:tbl>
    <w:p w14:paraId="47C27BA6"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Внедрение российской продукции радиоэлектронной промышленности представляет собой комплекс мероприятий, направленных на использование российской продукции радиоэлектронной промышленности в конечной продукции российских компаний, и (или) оказание услуг потребителям с использованием такой продукции, и (или) ведение прочей хозяйственной деятельности с использованием такой продукции.</w:t>
      </w:r>
    </w:p>
    <w:p w14:paraId="0B0E6CD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Максимальный ежегодный размер субсидии, предоставляемой российской компании по одному проекту, составляет не более 4 млрд. рублей.</w:t>
      </w:r>
    </w:p>
    <w:p w14:paraId="43715BC7"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Приводится, в числе прочего, порядок отбора российских компаний для заключения соглашения о предоставлении субсидии, перечень необходимых документов, перечень требований, которым должна соответствовать организация - соискатель субсидии, перечень затрат, на финансовое обеспечение которых предоставляется субсидия, перечень показателей, необходимых для достижения результата предоставления субсидии, порядок расчета размера субсидии.</w:t>
      </w:r>
    </w:p>
    <w:p w14:paraId="6EDAB09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 </w:t>
      </w:r>
    </w:p>
    <w:p w14:paraId="56B48B42"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bookmarkStart w:id="0" w:name="_GoBack"/>
      <w:r w:rsidRPr="000B3E02">
        <w:rPr>
          <w:rFonts w:ascii="Times New Roman" w:eastAsia="Times New Roman" w:hAnsi="Times New Roman" w:cs="Times New Roman"/>
          <w:b/>
          <w:bCs/>
          <w:sz w:val="24"/>
          <w:szCs w:val="24"/>
          <w:lang w:eastAsia="ru-RU"/>
        </w:rPr>
        <w:t>Скорректировано распределение по субъектам РФ субсидий на реализацию региональных проектов, предусматривающих создание дополнительных мест в общеобразовательных организациях</w:t>
      </w:r>
      <w:bookmarkEnd w:id="0"/>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0B3E02" w:rsidRPr="000B3E02" w14:paraId="0F218E52" w14:textId="77777777" w:rsidTr="000B3E02">
        <w:tc>
          <w:tcPr>
            <w:tcW w:w="180" w:type="dxa"/>
            <w:tcMar>
              <w:top w:w="0" w:type="dxa"/>
              <w:left w:w="180" w:type="dxa"/>
              <w:bottom w:w="0" w:type="dxa"/>
              <w:right w:w="150" w:type="dxa"/>
            </w:tcMar>
            <w:hideMark/>
          </w:tcPr>
          <w:p w14:paraId="674F420F" w14:textId="5F4031DD"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noProof/>
              </w:rPr>
              <w:drawing>
                <wp:inline distT="0" distB="0" distL="0" distR="0" wp14:anchorId="1522DC1C" wp14:editId="2EFDF22B">
                  <wp:extent cx="114300" cy="142875"/>
                  <wp:effectExtent l="0" t="0" r="0" b="9525"/>
                  <wp:docPr id="88" name="Рисунок 88" descr="C:\Users\korchagina.me.p\AppData\Local\Microsoft\Windows\INetCache\Content.MSO\50FDBE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korchagina.me.p\AppData\Local\Microsoft\Windows\INetCache\Content.MSO\50FDBEE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6A6268B" w14:textId="77777777" w:rsidR="000B3E02" w:rsidRPr="000B3E02" w:rsidRDefault="000B3E02" w:rsidP="000B3E02">
            <w:pPr>
              <w:spacing w:after="0" w:line="240" w:lineRule="auto"/>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Распоряжение Правительства РФ от 24.09.2021 N 2660-р</w:t>
            </w:r>
            <w:r w:rsidRPr="000B3E02">
              <w:rPr>
                <w:rFonts w:ascii="Times New Roman" w:eastAsia="Times New Roman" w:hAnsi="Times New Roman" w:cs="Times New Roman"/>
                <w:sz w:val="24"/>
                <w:szCs w:val="24"/>
                <w:lang w:eastAsia="ru-RU"/>
              </w:rPr>
              <w:br/>
              <w:t>&lt;О внесении изменений в распоряжение Правительства РФ от 09.07.2021 N 1868-р&gt;</w:t>
            </w:r>
          </w:p>
        </w:tc>
      </w:tr>
    </w:tbl>
    <w:p w14:paraId="155DA1E1" w14:textId="77777777" w:rsidR="000B3E02" w:rsidRPr="000B3E02" w:rsidRDefault="000B3E02" w:rsidP="000B3E02">
      <w:pPr>
        <w:spacing w:after="0" w:line="240" w:lineRule="auto"/>
        <w:jc w:val="both"/>
        <w:rPr>
          <w:rFonts w:ascii="Times New Roman" w:eastAsia="Times New Roman" w:hAnsi="Times New Roman" w:cs="Times New Roman"/>
          <w:sz w:val="24"/>
          <w:szCs w:val="24"/>
          <w:lang w:eastAsia="ru-RU"/>
        </w:rPr>
      </w:pPr>
      <w:r w:rsidRPr="000B3E02">
        <w:rPr>
          <w:rFonts w:ascii="Times New Roman" w:eastAsia="Times New Roman" w:hAnsi="Times New Roman" w:cs="Times New Roman"/>
          <w:sz w:val="24"/>
          <w:szCs w:val="24"/>
          <w:lang w:eastAsia="ru-RU"/>
        </w:rPr>
        <w:t>Соответствующие изменения внесены в распоряжение Правительства Российской Федерации от 9 июля 2021 г. N 1868-р.</w:t>
      </w:r>
    </w:p>
    <w:p w14:paraId="224C9195" w14:textId="77777777" w:rsidR="000B3E02" w:rsidRDefault="000B3E02"/>
    <w:sectPr w:rsidR="000B3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9B"/>
    <w:rsid w:val="000B3E02"/>
    <w:rsid w:val="000C197D"/>
    <w:rsid w:val="00AB6B67"/>
    <w:rsid w:val="00B4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B7FD"/>
  <w15:chartTrackingRefBased/>
  <w15:docId w15:val="{6F187441-2793-4730-AE47-B64F4AC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916">
      <w:bodyDiv w:val="1"/>
      <w:marLeft w:val="0"/>
      <w:marRight w:val="0"/>
      <w:marTop w:val="0"/>
      <w:marBottom w:val="0"/>
      <w:divBdr>
        <w:top w:val="none" w:sz="0" w:space="0" w:color="auto"/>
        <w:left w:val="none" w:sz="0" w:space="0" w:color="auto"/>
        <w:bottom w:val="none" w:sz="0" w:space="0" w:color="auto"/>
        <w:right w:val="none" w:sz="0" w:space="0" w:color="auto"/>
      </w:divBdr>
      <w:divsChild>
        <w:div w:id="1592544808">
          <w:marLeft w:val="0"/>
          <w:marRight w:val="0"/>
          <w:marTop w:val="0"/>
          <w:marBottom w:val="0"/>
          <w:divBdr>
            <w:top w:val="none" w:sz="0" w:space="0" w:color="auto"/>
            <w:left w:val="none" w:sz="0" w:space="0" w:color="auto"/>
            <w:bottom w:val="none" w:sz="0" w:space="0" w:color="auto"/>
            <w:right w:val="none" w:sz="0" w:space="0" w:color="auto"/>
          </w:divBdr>
        </w:div>
      </w:divsChild>
    </w:div>
    <w:div w:id="144127671">
      <w:bodyDiv w:val="1"/>
      <w:marLeft w:val="0"/>
      <w:marRight w:val="0"/>
      <w:marTop w:val="0"/>
      <w:marBottom w:val="0"/>
      <w:divBdr>
        <w:top w:val="none" w:sz="0" w:space="0" w:color="auto"/>
        <w:left w:val="none" w:sz="0" w:space="0" w:color="auto"/>
        <w:bottom w:val="none" w:sz="0" w:space="0" w:color="auto"/>
        <w:right w:val="none" w:sz="0" w:space="0" w:color="auto"/>
      </w:divBdr>
      <w:divsChild>
        <w:div w:id="970937540">
          <w:marLeft w:val="0"/>
          <w:marRight w:val="0"/>
          <w:marTop w:val="0"/>
          <w:marBottom w:val="0"/>
          <w:divBdr>
            <w:top w:val="none" w:sz="0" w:space="0" w:color="auto"/>
            <w:left w:val="none" w:sz="0" w:space="0" w:color="auto"/>
            <w:bottom w:val="none" w:sz="0" w:space="0" w:color="auto"/>
            <w:right w:val="none" w:sz="0" w:space="0" w:color="auto"/>
          </w:divBdr>
        </w:div>
        <w:div w:id="1142574417">
          <w:marLeft w:val="0"/>
          <w:marRight w:val="0"/>
          <w:marTop w:val="0"/>
          <w:marBottom w:val="0"/>
          <w:divBdr>
            <w:top w:val="none" w:sz="0" w:space="0" w:color="auto"/>
            <w:left w:val="none" w:sz="0" w:space="0" w:color="auto"/>
            <w:bottom w:val="none" w:sz="0" w:space="0" w:color="auto"/>
            <w:right w:val="none" w:sz="0" w:space="0" w:color="auto"/>
          </w:divBdr>
        </w:div>
        <w:div w:id="1199204804">
          <w:marLeft w:val="0"/>
          <w:marRight w:val="0"/>
          <w:marTop w:val="0"/>
          <w:marBottom w:val="0"/>
          <w:divBdr>
            <w:top w:val="none" w:sz="0" w:space="0" w:color="auto"/>
            <w:left w:val="none" w:sz="0" w:space="0" w:color="auto"/>
            <w:bottom w:val="none" w:sz="0" w:space="0" w:color="auto"/>
            <w:right w:val="none" w:sz="0" w:space="0" w:color="auto"/>
          </w:divBdr>
        </w:div>
        <w:div w:id="598101909">
          <w:marLeft w:val="0"/>
          <w:marRight w:val="0"/>
          <w:marTop w:val="0"/>
          <w:marBottom w:val="0"/>
          <w:divBdr>
            <w:top w:val="none" w:sz="0" w:space="0" w:color="auto"/>
            <w:left w:val="none" w:sz="0" w:space="0" w:color="auto"/>
            <w:bottom w:val="none" w:sz="0" w:space="0" w:color="auto"/>
            <w:right w:val="none" w:sz="0" w:space="0" w:color="auto"/>
          </w:divBdr>
        </w:div>
      </w:divsChild>
    </w:div>
    <w:div w:id="206649982">
      <w:bodyDiv w:val="1"/>
      <w:marLeft w:val="0"/>
      <w:marRight w:val="0"/>
      <w:marTop w:val="0"/>
      <w:marBottom w:val="0"/>
      <w:divBdr>
        <w:top w:val="none" w:sz="0" w:space="0" w:color="auto"/>
        <w:left w:val="none" w:sz="0" w:space="0" w:color="auto"/>
        <w:bottom w:val="none" w:sz="0" w:space="0" w:color="auto"/>
        <w:right w:val="none" w:sz="0" w:space="0" w:color="auto"/>
      </w:divBdr>
      <w:divsChild>
        <w:div w:id="1228105899">
          <w:marLeft w:val="0"/>
          <w:marRight w:val="0"/>
          <w:marTop w:val="0"/>
          <w:marBottom w:val="0"/>
          <w:divBdr>
            <w:top w:val="none" w:sz="0" w:space="0" w:color="auto"/>
            <w:left w:val="none" w:sz="0" w:space="0" w:color="auto"/>
            <w:bottom w:val="none" w:sz="0" w:space="0" w:color="auto"/>
            <w:right w:val="none" w:sz="0" w:space="0" w:color="auto"/>
          </w:divBdr>
        </w:div>
        <w:div w:id="1617249701">
          <w:marLeft w:val="0"/>
          <w:marRight w:val="0"/>
          <w:marTop w:val="0"/>
          <w:marBottom w:val="0"/>
          <w:divBdr>
            <w:top w:val="none" w:sz="0" w:space="0" w:color="auto"/>
            <w:left w:val="none" w:sz="0" w:space="0" w:color="auto"/>
            <w:bottom w:val="none" w:sz="0" w:space="0" w:color="auto"/>
            <w:right w:val="none" w:sz="0" w:space="0" w:color="auto"/>
          </w:divBdr>
        </w:div>
      </w:divsChild>
    </w:div>
    <w:div w:id="210461789">
      <w:bodyDiv w:val="1"/>
      <w:marLeft w:val="0"/>
      <w:marRight w:val="0"/>
      <w:marTop w:val="0"/>
      <w:marBottom w:val="0"/>
      <w:divBdr>
        <w:top w:val="none" w:sz="0" w:space="0" w:color="auto"/>
        <w:left w:val="none" w:sz="0" w:space="0" w:color="auto"/>
        <w:bottom w:val="none" w:sz="0" w:space="0" w:color="auto"/>
        <w:right w:val="none" w:sz="0" w:space="0" w:color="auto"/>
      </w:divBdr>
      <w:divsChild>
        <w:div w:id="462388282">
          <w:marLeft w:val="0"/>
          <w:marRight w:val="0"/>
          <w:marTop w:val="0"/>
          <w:marBottom w:val="0"/>
          <w:divBdr>
            <w:top w:val="none" w:sz="0" w:space="0" w:color="auto"/>
            <w:left w:val="none" w:sz="0" w:space="0" w:color="auto"/>
            <w:bottom w:val="none" w:sz="0" w:space="0" w:color="auto"/>
            <w:right w:val="none" w:sz="0" w:space="0" w:color="auto"/>
          </w:divBdr>
        </w:div>
        <w:div w:id="1524903705">
          <w:marLeft w:val="0"/>
          <w:marRight w:val="0"/>
          <w:marTop w:val="0"/>
          <w:marBottom w:val="0"/>
          <w:divBdr>
            <w:top w:val="none" w:sz="0" w:space="0" w:color="auto"/>
            <w:left w:val="none" w:sz="0" w:space="0" w:color="auto"/>
            <w:bottom w:val="none" w:sz="0" w:space="0" w:color="auto"/>
            <w:right w:val="none" w:sz="0" w:space="0" w:color="auto"/>
          </w:divBdr>
        </w:div>
      </w:divsChild>
    </w:div>
    <w:div w:id="222255652">
      <w:bodyDiv w:val="1"/>
      <w:marLeft w:val="0"/>
      <w:marRight w:val="0"/>
      <w:marTop w:val="0"/>
      <w:marBottom w:val="0"/>
      <w:divBdr>
        <w:top w:val="none" w:sz="0" w:space="0" w:color="auto"/>
        <w:left w:val="none" w:sz="0" w:space="0" w:color="auto"/>
        <w:bottom w:val="none" w:sz="0" w:space="0" w:color="auto"/>
        <w:right w:val="none" w:sz="0" w:space="0" w:color="auto"/>
      </w:divBdr>
      <w:divsChild>
        <w:div w:id="1321353340">
          <w:marLeft w:val="0"/>
          <w:marRight w:val="0"/>
          <w:marTop w:val="0"/>
          <w:marBottom w:val="0"/>
          <w:divBdr>
            <w:top w:val="none" w:sz="0" w:space="0" w:color="auto"/>
            <w:left w:val="none" w:sz="0" w:space="0" w:color="auto"/>
            <w:bottom w:val="none" w:sz="0" w:space="0" w:color="auto"/>
            <w:right w:val="none" w:sz="0" w:space="0" w:color="auto"/>
          </w:divBdr>
        </w:div>
        <w:div w:id="655425919">
          <w:marLeft w:val="0"/>
          <w:marRight w:val="0"/>
          <w:marTop w:val="0"/>
          <w:marBottom w:val="0"/>
          <w:divBdr>
            <w:top w:val="none" w:sz="0" w:space="0" w:color="auto"/>
            <w:left w:val="none" w:sz="0" w:space="0" w:color="auto"/>
            <w:bottom w:val="none" w:sz="0" w:space="0" w:color="auto"/>
            <w:right w:val="none" w:sz="0" w:space="0" w:color="auto"/>
          </w:divBdr>
        </w:div>
        <w:div w:id="2119518138">
          <w:marLeft w:val="0"/>
          <w:marRight w:val="0"/>
          <w:marTop w:val="0"/>
          <w:marBottom w:val="0"/>
          <w:divBdr>
            <w:top w:val="none" w:sz="0" w:space="0" w:color="auto"/>
            <w:left w:val="none" w:sz="0" w:space="0" w:color="auto"/>
            <w:bottom w:val="none" w:sz="0" w:space="0" w:color="auto"/>
            <w:right w:val="none" w:sz="0" w:space="0" w:color="auto"/>
          </w:divBdr>
        </w:div>
        <w:div w:id="1746948482">
          <w:marLeft w:val="0"/>
          <w:marRight w:val="0"/>
          <w:marTop w:val="0"/>
          <w:marBottom w:val="0"/>
          <w:divBdr>
            <w:top w:val="none" w:sz="0" w:space="0" w:color="auto"/>
            <w:left w:val="none" w:sz="0" w:space="0" w:color="auto"/>
            <w:bottom w:val="none" w:sz="0" w:space="0" w:color="auto"/>
            <w:right w:val="none" w:sz="0" w:space="0" w:color="auto"/>
          </w:divBdr>
        </w:div>
        <w:div w:id="377319909">
          <w:marLeft w:val="0"/>
          <w:marRight w:val="0"/>
          <w:marTop w:val="0"/>
          <w:marBottom w:val="0"/>
          <w:divBdr>
            <w:top w:val="none" w:sz="0" w:space="0" w:color="auto"/>
            <w:left w:val="none" w:sz="0" w:space="0" w:color="auto"/>
            <w:bottom w:val="none" w:sz="0" w:space="0" w:color="auto"/>
            <w:right w:val="none" w:sz="0" w:space="0" w:color="auto"/>
          </w:divBdr>
        </w:div>
      </w:divsChild>
    </w:div>
    <w:div w:id="239944951">
      <w:bodyDiv w:val="1"/>
      <w:marLeft w:val="0"/>
      <w:marRight w:val="0"/>
      <w:marTop w:val="0"/>
      <w:marBottom w:val="0"/>
      <w:divBdr>
        <w:top w:val="none" w:sz="0" w:space="0" w:color="auto"/>
        <w:left w:val="none" w:sz="0" w:space="0" w:color="auto"/>
        <w:bottom w:val="none" w:sz="0" w:space="0" w:color="auto"/>
        <w:right w:val="none" w:sz="0" w:space="0" w:color="auto"/>
      </w:divBdr>
      <w:divsChild>
        <w:div w:id="19939547">
          <w:marLeft w:val="0"/>
          <w:marRight w:val="0"/>
          <w:marTop w:val="0"/>
          <w:marBottom w:val="0"/>
          <w:divBdr>
            <w:top w:val="none" w:sz="0" w:space="0" w:color="auto"/>
            <w:left w:val="none" w:sz="0" w:space="0" w:color="auto"/>
            <w:bottom w:val="none" w:sz="0" w:space="0" w:color="auto"/>
            <w:right w:val="none" w:sz="0" w:space="0" w:color="auto"/>
          </w:divBdr>
        </w:div>
        <w:div w:id="1354963095">
          <w:marLeft w:val="0"/>
          <w:marRight w:val="0"/>
          <w:marTop w:val="0"/>
          <w:marBottom w:val="0"/>
          <w:divBdr>
            <w:top w:val="none" w:sz="0" w:space="0" w:color="auto"/>
            <w:left w:val="none" w:sz="0" w:space="0" w:color="auto"/>
            <w:bottom w:val="none" w:sz="0" w:space="0" w:color="auto"/>
            <w:right w:val="none" w:sz="0" w:space="0" w:color="auto"/>
          </w:divBdr>
        </w:div>
        <w:div w:id="825364327">
          <w:marLeft w:val="0"/>
          <w:marRight w:val="0"/>
          <w:marTop w:val="0"/>
          <w:marBottom w:val="0"/>
          <w:divBdr>
            <w:top w:val="none" w:sz="0" w:space="0" w:color="auto"/>
            <w:left w:val="none" w:sz="0" w:space="0" w:color="auto"/>
            <w:bottom w:val="none" w:sz="0" w:space="0" w:color="auto"/>
            <w:right w:val="none" w:sz="0" w:space="0" w:color="auto"/>
          </w:divBdr>
        </w:div>
        <w:div w:id="1920559392">
          <w:marLeft w:val="0"/>
          <w:marRight w:val="0"/>
          <w:marTop w:val="0"/>
          <w:marBottom w:val="0"/>
          <w:divBdr>
            <w:top w:val="none" w:sz="0" w:space="0" w:color="auto"/>
            <w:left w:val="none" w:sz="0" w:space="0" w:color="auto"/>
            <w:bottom w:val="none" w:sz="0" w:space="0" w:color="auto"/>
            <w:right w:val="none" w:sz="0" w:space="0" w:color="auto"/>
          </w:divBdr>
        </w:div>
        <w:div w:id="548229176">
          <w:marLeft w:val="0"/>
          <w:marRight w:val="0"/>
          <w:marTop w:val="0"/>
          <w:marBottom w:val="0"/>
          <w:divBdr>
            <w:top w:val="none" w:sz="0" w:space="0" w:color="auto"/>
            <w:left w:val="none" w:sz="0" w:space="0" w:color="auto"/>
            <w:bottom w:val="none" w:sz="0" w:space="0" w:color="auto"/>
            <w:right w:val="none" w:sz="0" w:space="0" w:color="auto"/>
          </w:divBdr>
        </w:div>
        <w:div w:id="657538648">
          <w:marLeft w:val="0"/>
          <w:marRight w:val="0"/>
          <w:marTop w:val="0"/>
          <w:marBottom w:val="0"/>
          <w:divBdr>
            <w:top w:val="none" w:sz="0" w:space="0" w:color="auto"/>
            <w:left w:val="none" w:sz="0" w:space="0" w:color="auto"/>
            <w:bottom w:val="none" w:sz="0" w:space="0" w:color="auto"/>
            <w:right w:val="none" w:sz="0" w:space="0" w:color="auto"/>
          </w:divBdr>
        </w:div>
        <w:div w:id="810907849">
          <w:marLeft w:val="0"/>
          <w:marRight w:val="0"/>
          <w:marTop w:val="0"/>
          <w:marBottom w:val="0"/>
          <w:divBdr>
            <w:top w:val="none" w:sz="0" w:space="0" w:color="auto"/>
            <w:left w:val="none" w:sz="0" w:space="0" w:color="auto"/>
            <w:bottom w:val="none" w:sz="0" w:space="0" w:color="auto"/>
            <w:right w:val="none" w:sz="0" w:space="0" w:color="auto"/>
          </w:divBdr>
        </w:div>
        <w:div w:id="896554307">
          <w:marLeft w:val="0"/>
          <w:marRight w:val="0"/>
          <w:marTop w:val="0"/>
          <w:marBottom w:val="0"/>
          <w:divBdr>
            <w:top w:val="none" w:sz="0" w:space="0" w:color="auto"/>
            <w:left w:val="none" w:sz="0" w:space="0" w:color="auto"/>
            <w:bottom w:val="none" w:sz="0" w:space="0" w:color="auto"/>
            <w:right w:val="none" w:sz="0" w:space="0" w:color="auto"/>
          </w:divBdr>
        </w:div>
      </w:divsChild>
    </w:div>
    <w:div w:id="300771235">
      <w:bodyDiv w:val="1"/>
      <w:marLeft w:val="0"/>
      <w:marRight w:val="0"/>
      <w:marTop w:val="0"/>
      <w:marBottom w:val="0"/>
      <w:divBdr>
        <w:top w:val="none" w:sz="0" w:space="0" w:color="auto"/>
        <w:left w:val="none" w:sz="0" w:space="0" w:color="auto"/>
        <w:bottom w:val="none" w:sz="0" w:space="0" w:color="auto"/>
        <w:right w:val="none" w:sz="0" w:space="0" w:color="auto"/>
      </w:divBdr>
      <w:divsChild>
        <w:div w:id="2123305917">
          <w:marLeft w:val="0"/>
          <w:marRight w:val="0"/>
          <w:marTop w:val="0"/>
          <w:marBottom w:val="0"/>
          <w:divBdr>
            <w:top w:val="none" w:sz="0" w:space="0" w:color="auto"/>
            <w:left w:val="none" w:sz="0" w:space="0" w:color="auto"/>
            <w:bottom w:val="none" w:sz="0" w:space="0" w:color="auto"/>
            <w:right w:val="none" w:sz="0" w:space="0" w:color="auto"/>
          </w:divBdr>
        </w:div>
        <w:div w:id="831796953">
          <w:marLeft w:val="0"/>
          <w:marRight w:val="0"/>
          <w:marTop w:val="0"/>
          <w:marBottom w:val="0"/>
          <w:divBdr>
            <w:top w:val="none" w:sz="0" w:space="0" w:color="auto"/>
            <w:left w:val="none" w:sz="0" w:space="0" w:color="auto"/>
            <w:bottom w:val="none" w:sz="0" w:space="0" w:color="auto"/>
            <w:right w:val="none" w:sz="0" w:space="0" w:color="auto"/>
          </w:divBdr>
        </w:div>
        <w:div w:id="241988385">
          <w:marLeft w:val="0"/>
          <w:marRight w:val="0"/>
          <w:marTop w:val="0"/>
          <w:marBottom w:val="0"/>
          <w:divBdr>
            <w:top w:val="none" w:sz="0" w:space="0" w:color="auto"/>
            <w:left w:val="none" w:sz="0" w:space="0" w:color="auto"/>
            <w:bottom w:val="none" w:sz="0" w:space="0" w:color="auto"/>
            <w:right w:val="none" w:sz="0" w:space="0" w:color="auto"/>
          </w:divBdr>
        </w:div>
      </w:divsChild>
    </w:div>
    <w:div w:id="447748611">
      <w:bodyDiv w:val="1"/>
      <w:marLeft w:val="0"/>
      <w:marRight w:val="0"/>
      <w:marTop w:val="0"/>
      <w:marBottom w:val="0"/>
      <w:divBdr>
        <w:top w:val="none" w:sz="0" w:space="0" w:color="auto"/>
        <w:left w:val="none" w:sz="0" w:space="0" w:color="auto"/>
        <w:bottom w:val="none" w:sz="0" w:space="0" w:color="auto"/>
        <w:right w:val="none" w:sz="0" w:space="0" w:color="auto"/>
      </w:divBdr>
      <w:divsChild>
        <w:div w:id="57944855">
          <w:marLeft w:val="0"/>
          <w:marRight w:val="0"/>
          <w:marTop w:val="0"/>
          <w:marBottom w:val="0"/>
          <w:divBdr>
            <w:top w:val="none" w:sz="0" w:space="0" w:color="auto"/>
            <w:left w:val="none" w:sz="0" w:space="0" w:color="auto"/>
            <w:bottom w:val="none" w:sz="0" w:space="0" w:color="auto"/>
            <w:right w:val="none" w:sz="0" w:space="0" w:color="auto"/>
          </w:divBdr>
        </w:div>
        <w:div w:id="1313294681">
          <w:marLeft w:val="0"/>
          <w:marRight w:val="0"/>
          <w:marTop w:val="0"/>
          <w:marBottom w:val="0"/>
          <w:divBdr>
            <w:top w:val="none" w:sz="0" w:space="0" w:color="auto"/>
            <w:left w:val="none" w:sz="0" w:space="0" w:color="auto"/>
            <w:bottom w:val="none" w:sz="0" w:space="0" w:color="auto"/>
            <w:right w:val="none" w:sz="0" w:space="0" w:color="auto"/>
          </w:divBdr>
        </w:div>
        <w:div w:id="1750274135">
          <w:marLeft w:val="0"/>
          <w:marRight w:val="0"/>
          <w:marTop w:val="0"/>
          <w:marBottom w:val="0"/>
          <w:divBdr>
            <w:top w:val="none" w:sz="0" w:space="0" w:color="auto"/>
            <w:left w:val="none" w:sz="0" w:space="0" w:color="auto"/>
            <w:bottom w:val="none" w:sz="0" w:space="0" w:color="auto"/>
            <w:right w:val="none" w:sz="0" w:space="0" w:color="auto"/>
          </w:divBdr>
        </w:div>
      </w:divsChild>
    </w:div>
    <w:div w:id="538392995">
      <w:bodyDiv w:val="1"/>
      <w:marLeft w:val="0"/>
      <w:marRight w:val="0"/>
      <w:marTop w:val="0"/>
      <w:marBottom w:val="0"/>
      <w:divBdr>
        <w:top w:val="none" w:sz="0" w:space="0" w:color="auto"/>
        <w:left w:val="none" w:sz="0" w:space="0" w:color="auto"/>
        <w:bottom w:val="none" w:sz="0" w:space="0" w:color="auto"/>
        <w:right w:val="none" w:sz="0" w:space="0" w:color="auto"/>
      </w:divBdr>
      <w:divsChild>
        <w:div w:id="698242234">
          <w:marLeft w:val="0"/>
          <w:marRight w:val="0"/>
          <w:marTop w:val="0"/>
          <w:marBottom w:val="0"/>
          <w:divBdr>
            <w:top w:val="none" w:sz="0" w:space="0" w:color="auto"/>
            <w:left w:val="none" w:sz="0" w:space="0" w:color="auto"/>
            <w:bottom w:val="none" w:sz="0" w:space="0" w:color="auto"/>
            <w:right w:val="none" w:sz="0" w:space="0" w:color="auto"/>
          </w:divBdr>
        </w:div>
      </w:divsChild>
    </w:div>
    <w:div w:id="635793378">
      <w:bodyDiv w:val="1"/>
      <w:marLeft w:val="0"/>
      <w:marRight w:val="0"/>
      <w:marTop w:val="0"/>
      <w:marBottom w:val="0"/>
      <w:divBdr>
        <w:top w:val="none" w:sz="0" w:space="0" w:color="auto"/>
        <w:left w:val="none" w:sz="0" w:space="0" w:color="auto"/>
        <w:bottom w:val="none" w:sz="0" w:space="0" w:color="auto"/>
        <w:right w:val="none" w:sz="0" w:space="0" w:color="auto"/>
      </w:divBdr>
      <w:divsChild>
        <w:div w:id="1314527196">
          <w:marLeft w:val="0"/>
          <w:marRight w:val="0"/>
          <w:marTop w:val="0"/>
          <w:marBottom w:val="0"/>
          <w:divBdr>
            <w:top w:val="none" w:sz="0" w:space="0" w:color="auto"/>
            <w:left w:val="none" w:sz="0" w:space="0" w:color="auto"/>
            <w:bottom w:val="none" w:sz="0" w:space="0" w:color="auto"/>
            <w:right w:val="none" w:sz="0" w:space="0" w:color="auto"/>
          </w:divBdr>
        </w:div>
      </w:divsChild>
    </w:div>
    <w:div w:id="748696214">
      <w:bodyDiv w:val="1"/>
      <w:marLeft w:val="0"/>
      <w:marRight w:val="0"/>
      <w:marTop w:val="0"/>
      <w:marBottom w:val="0"/>
      <w:divBdr>
        <w:top w:val="none" w:sz="0" w:space="0" w:color="auto"/>
        <w:left w:val="none" w:sz="0" w:space="0" w:color="auto"/>
        <w:bottom w:val="none" w:sz="0" w:space="0" w:color="auto"/>
        <w:right w:val="none" w:sz="0" w:space="0" w:color="auto"/>
      </w:divBdr>
      <w:divsChild>
        <w:div w:id="2035375699">
          <w:marLeft w:val="0"/>
          <w:marRight w:val="0"/>
          <w:marTop w:val="0"/>
          <w:marBottom w:val="0"/>
          <w:divBdr>
            <w:top w:val="none" w:sz="0" w:space="0" w:color="auto"/>
            <w:left w:val="none" w:sz="0" w:space="0" w:color="auto"/>
            <w:bottom w:val="none" w:sz="0" w:space="0" w:color="auto"/>
            <w:right w:val="none" w:sz="0" w:space="0" w:color="auto"/>
          </w:divBdr>
        </w:div>
      </w:divsChild>
    </w:div>
    <w:div w:id="857887597">
      <w:bodyDiv w:val="1"/>
      <w:marLeft w:val="0"/>
      <w:marRight w:val="0"/>
      <w:marTop w:val="0"/>
      <w:marBottom w:val="0"/>
      <w:divBdr>
        <w:top w:val="none" w:sz="0" w:space="0" w:color="auto"/>
        <w:left w:val="none" w:sz="0" w:space="0" w:color="auto"/>
        <w:bottom w:val="none" w:sz="0" w:space="0" w:color="auto"/>
        <w:right w:val="none" w:sz="0" w:space="0" w:color="auto"/>
      </w:divBdr>
      <w:divsChild>
        <w:div w:id="800152432">
          <w:marLeft w:val="0"/>
          <w:marRight w:val="0"/>
          <w:marTop w:val="0"/>
          <w:marBottom w:val="0"/>
          <w:divBdr>
            <w:top w:val="none" w:sz="0" w:space="0" w:color="auto"/>
            <w:left w:val="none" w:sz="0" w:space="0" w:color="auto"/>
            <w:bottom w:val="none" w:sz="0" w:space="0" w:color="auto"/>
            <w:right w:val="none" w:sz="0" w:space="0" w:color="auto"/>
          </w:divBdr>
        </w:div>
        <w:div w:id="94718549">
          <w:marLeft w:val="0"/>
          <w:marRight w:val="0"/>
          <w:marTop w:val="0"/>
          <w:marBottom w:val="0"/>
          <w:divBdr>
            <w:top w:val="none" w:sz="0" w:space="0" w:color="auto"/>
            <w:left w:val="none" w:sz="0" w:space="0" w:color="auto"/>
            <w:bottom w:val="none" w:sz="0" w:space="0" w:color="auto"/>
            <w:right w:val="none" w:sz="0" w:space="0" w:color="auto"/>
          </w:divBdr>
        </w:div>
        <w:div w:id="1141001091">
          <w:marLeft w:val="0"/>
          <w:marRight w:val="0"/>
          <w:marTop w:val="0"/>
          <w:marBottom w:val="0"/>
          <w:divBdr>
            <w:top w:val="none" w:sz="0" w:space="0" w:color="auto"/>
            <w:left w:val="none" w:sz="0" w:space="0" w:color="auto"/>
            <w:bottom w:val="none" w:sz="0" w:space="0" w:color="auto"/>
            <w:right w:val="none" w:sz="0" w:space="0" w:color="auto"/>
          </w:divBdr>
        </w:div>
        <w:div w:id="767896827">
          <w:marLeft w:val="0"/>
          <w:marRight w:val="0"/>
          <w:marTop w:val="0"/>
          <w:marBottom w:val="0"/>
          <w:divBdr>
            <w:top w:val="none" w:sz="0" w:space="0" w:color="auto"/>
            <w:left w:val="none" w:sz="0" w:space="0" w:color="auto"/>
            <w:bottom w:val="none" w:sz="0" w:space="0" w:color="auto"/>
            <w:right w:val="none" w:sz="0" w:space="0" w:color="auto"/>
          </w:divBdr>
        </w:div>
        <w:div w:id="1186141455">
          <w:marLeft w:val="0"/>
          <w:marRight w:val="0"/>
          <w:marTop w:val="0"/>
          <w:marBottom w:val="0"/>
          <w:divBdr>
            <w:top w:val="none" w:sz="0" w:space="0" w:color="auto"/>
            <w:left w:val="none" w:sz="0" w:space="0" w:color="auto"/>
            <w:bottom w:val="none" w:sz="0" w:space="0" w:color="auto"/>
            <w:right w:val="none" w:sz="0" w:space="0" w:color="auto"/>
          </w:divBdr>
        </w:div>
        <w:div w:id="688796757">
          <w:marLeft w:val="0"/>
          <w:marRight w:val="0"/>
          <w:marTop w:val="0"/>
          <w:marBottom w:val="0"/>
          <w:divBdr>
            <w:top w:val="none" w:sz="0" w:space="0" w:color="auto"/>
            <w:left w:val="none" w:sz="0" w:space="0" w:color="auto"/>
            <w:bottom w:val="none" w:sz="0" w:space="0" w:color="auto"/>
            <w:right w:val="none" w:sz="0" w:space="0" w:color="auto"/>
          </w:divBdr>
        </w:div>
        <w:div w:id="198518893">
          <w:marLeft w:val="0"/>
          <w:marRight w:val="0"/>
          <w:marTop w:val="0"/>
          <w:marBottom w:val="0"/>
          <w:divBdr>
            <w:top w:val="none" w:sz="0" w:space="0" w:color="auto"/>
            <w:left w:val="none" w:sz="0" w:space="0" w:color="auto"/>
            <w:bottom w:val="none" w:sz="0" w:space="0" w:color="auto"/>
            <w:right w:val="none" w:sz="0" w:space="0" w:color="auto"/>
          </w:divBdr>
        </w:div>
        <w:div w:id="509294206">
          <w:marLeft w:val="0"/>
          <w:marRight w:val="0"/>
          <w:marTop w:val="0"/>
          <w:marBottom w:val="0"/>
          <w:divBdr>
            <w:top w:val="none" w:sz="0" w:space="0" w:color="auto"/>
            <w:left w:val="none" w:sz="0" w:space="0" w:color="auto"/>
            <w:bottom w:val="none" w:sz="0" w:space="0" w:color="auto"/>
            <w:right w:val="none" w:sz="0" w:space="0" w:color="auto"/>
          </w:divBdr>
        </w:div>
        <w:div w:id="1793018080">
          <w:marLeft w:val="0"/>
          <w:marRight w:val="0"/>
          <w:marTop w:val="0"/>
          <w:marBottom w:val="0"/>
          <w:divBdr>
            <w:top w:val="none" w:sz="0" w:space="0" w:color="auto"/>
            <w:left w:val="none" w:sz="0" w:space="0" w:color="auto"/>
            <w:bottom w:val="none" w:sz="0" w:space="0" w:color="auto"/>
            <w:right w:val="none" w:sz="0" w:space="0" w:color="auto"/>
          </w:divBdr>
        </w:div>
        <w:div w:id="1506893439">
          <w:marLeft w:val="0"/>
          <w:marRight w:val="0"/>
          <w:marTop w:val="0"/>
          <w:marBottom w:val="0"/>
          <w:divBdr>
            <w:top w:val="none" w:sz="0" w:space="0" w:color="auto"/>
            <w:left w:val="none" w:sz="0" w:space="0" w:color="auto"/>
            <w:bottom w:val="none" w:sz="0" w:space="0" w:color="auto"/>
            <w:right w:val="none" w:sz="0" w:space="0" w:color="auto"/>
          </w:divBdr>
        </w:div>
      </w:divsChild>
    </w:div>
    <w:div w:id="876431510">
      <w:bodyDiv w:val="1"/>
      <w:marLeft w:val="0"/>
      <w:marRight w:val="0"/>
      <w:marTop w:val="0"/>
      <w:marBottom w:val="0"/>
      <w:divBdr>
        <w:top w:val="none" w:sz="0" w:space="0" w:color="auto"/>
        <w:left w:val="none" w:sz="0" w:space="0" w:color="auto"/>
        <w:bottom w:val="none" w:sz="0" w:space="0" w:color="auto"/>
        <w:right w:val="none" w:sz="0" w:space="0" w:color="auto"/>
      </w:divBdr>
      <w:divsChild>
        <w:div w:id="341321758">
          <w:marLeft w:val="0"/>
          <w:marRight w:val="0"/>
          <w:marTop w:val="0"/>
          <w:marBottom w:val="0"/>
          <w:divBdr>
            <w:top w:val="none" w:sz="0" w:space="0" w:color="auto"/>
            <w:left w:val="none" w:sz="0" w:space="0" w:color="auto"/>
            <w:bottom w:val="none" w:sz="0" w:space="0" w:color="auto"/>
            <w:right w:val="none" w:sz="0" w:space="0" w:color="auto"/>
          </w:divBdr>
        </w:div>
      </w:divsChild>
    </w:div>
    <w:div w:id="956175813">
      <w:bodyDiv w:val="1"/>
      <w:marLeft w:val="0"/>
      <w:marRight w:val="0"/>
      <w:marTop w:val="0"/>
      <w:marBottom w:val="0"/>
      <w:divBdr>
        <w:top w:val="none" w:sz="0" w:space="0" w:color="auto"/>
        <w:left w:val="none" w:sz="0" w:space="0" w:color="auto"/>
        <w:bottom w:val="none" w:sz="0" w:space="0" w:color="auto"/>
        <w:right w:val="none" w:sz="0" w:space="0" w:color="auto"/>
      </w:divBdr>
      <w:divsChild>
        <w:div w:id="1423645555">
          <w:marLeft w:val="0"/>
          <w:marRight w:val="0"/>
          <w:marTop w:val="0"/>
          <w:marBottom w:val="0"/>
          <w:divBdr>
            <w:top w:val="none" w:sz="0" w:space="0" w:color="auto"/>
            <w:left w:val="none" w:sz="0" w:space="0" w:color="auto"/>
            <w:bottom w:val="none" w:sz="0" w:space="0" w:color="auto"/>
            <w:right w:val="none" w:sz="0" w:space="0" w:color="auto"/>
          </w:divBdr>
        </w:div>
        <w:div w:id="486677465">
          <w:marLeft w:val="0"/>
          <w:marRight w:val="0"/>
          <w:marTop w:val="0"/>
          <w:marBottom w:val="0"/>
          <w:divBdr>
            <w:top w:val="none" w:sz="0" w:space="0" w:color="auto"/>
            <w:left w:val="none" w:sz="0" w:space="0" w:color="auto"/>
            <w:bottom w:val="none" w:sz="0" w:space="0" w:color="auto"/>
            <w:right w:val="none" w:sz="0" w:space="0" w:color="auto"/>
          </w:divBdr>
        </w:div>
        <w:div w:id="1389454008">
          <w:marLeft w:val="0"/>
          <w:marRight w:val="0"/>
          <w:marTop w:val="0"/>
          <w:marBottom w:val="0"/>
          <w:divBdr>
            <w:top w:val="none" w:sz="0" w:space="0" w:color="auto"/>
            <w:left w:val="none" w:sz="0" w:space="0" w:color="auto"/>
            <w:bottom w:val="none" w:sz="0" w:space="0" w:color="auto"/>
            <w:right w:val="none" w:sz="0" w:space="0" w:color="auto"/>
          </w:divBdr>
        </w:div>
        <w:div w:id="1399674275">
          <w:marLeft w:val="0"/>
          <w:marRight w:val="0"/>
          <w:marTop w:val="0"/>
          <w:marBottom w:val="0"/>
          <w:divBdr>
            <w:top w:val="none" w:sz="0" w:space="0" w:color="auto"/>
            <w:left w:val="none" w:sz="0" w:space="0" w:color="auto"/>
            <w:bottom w:val="none" w:sz="0" w:space="0" w:color="auto"/>
            <w:right w:val="none" w:sz="0" w:space="0" w:color="auto"/>
          </w:divBdr>
        </w:div>
      </w:divsChild>
    </w:div>
    <w:div w:id="1052266828">
      <w:bodyDiv w:val="1"/>
      <w:marLeft w:val="0"/>
      <w:marRight w:val="0"/>
      <w:marTop w:val="0"/>
      <w:marBottom w:val="0"/>
      <w:divBdr>
        <w:top w:val="none" w:sz="0" w:space="0" w:color="auto"/>
        <w:left w:val="none" w:sz="0" w:space="0" w:color="auto"/>
        <w:bottom w:val="none" w:sz="0" w:space="0" w:color="auto"/>
        <w:right w:val="none" w:sz="0" w:space="0" w:color="auto"/>
      </w:divBdr>
      <w:divsChild>
        <w:div w:id="292254160">
          <w:marLeft w:val="0"/>
          <w:marRight w:val="0"/>
          <w:marTop w:val="0"/>
          <w:marBottom w:val="0"/>
          <w:divBdr>
            <w:top w:val="none" w:sz="0" w:space="0" w:color="auto"/>
            <w:left w:val="none" w:sz="0" w:space="0" w:color="auto"/>
            <w:bottom w:val="none" w:sz="0" w:space="0" w:color="auto"/>
            <w:right w:val="none" w:sz="0" w:space="0" w:color="auto"/>
          </w:divBdr>
        </w:div>
        <w:div w:id="1233194721">
          <w:marLeft w:val="0"/>
          <w:marRight w:val="0"/>
          <w:marTop w:val="0"/>
          <w:marBottom w:val="0"/>
          <w:divBdr>
            <w:top w:val="none" w:sz="0" w:space="0" w:color="auto"/>
            <w:left w:val="none" w:sz="0" w:space="0" w:color="auto"/>
            <w:bottom w:val="none" w:sz="0" w:space="0" w:color="auto"/>
            <w:right w:val="none" w:sz="0" w:space="0" w:color="auto"/>
          </w:divBdr>
        </w:div>
        <w:div w:id="490368016">
          <w:marLeft w:val="0"/>
          <w:marRight w:val="0"/>
          <w:marTop w:val="0"/>
          <w:marBottom w:val="0"/>
          <w:divBdr>
            <w:top w:val="none" w:sz="0" w:space="0" w:color="auto"/>
            <w:left w:val="none" w:sz="0" w:space="0" w:color="auto"/>
            <w:bottom w:val="none" w:sz="0" w:space="0" w:color="auto"/>
            <w:right w:val="none" w:sz="0" w:space="0" w:color="auto"/>
          </w:divBdr>
        </w:div>
      </w:divsChild>
    </w:div>
    <w:div w:id="1097554811">
      <w:bodyDiv w:val="1"/>
      <w:marLeft w:val="0"/>
      <w:marRight w:val="0"/>
      <w:marTop w:val="0"/>
      <w:marBottom w:val="0"/>
      <w:divBdr>
        <w:top w:val="none" w:sz="0" w:space="0" w:color="auto"/>
        <w:left w:val="none" w:sz="0" w:space="0" w:color="auto"/>
        <w:bottom w:val="none" w:sz="0" w:space="0" w:color="auto"/>
        <w:right w:val="none" w:sz="0" w:space="0" w:color="auto"/>
      </w:divBdr>
      <w:divsChild>
        <w:div w:id="1884095433">
          <w:marLeft w:val="0"/>
          <w:marRight w:val="0"/>
          <w:marTop w:val="0"/>
          <w:marBottom w:val="0"/>
          <w:divBdr>
            <w:top w:val="none" w:sz="0" w:space="0" w:color="auto"/>
            <w:left w:val="none" w:sz="0" w:space="0" w:color="auto"/>
            <w:bottom w:val="none" w:sz="0" w:space="0" w:color="auto"/>
            <w:right w:val="none" w:sz="0" w:space="0" w:color="auto"/>
          </w:divBdr>
        </w:div>
      </w:divsChild>
    </w:div>
    <w:div w:id="1182010067">
      <w:bodyDiv w:val="1"/>
      <w:marLeft w:val="0"/>
      <w:marRight w:val="0"/>
      <w:marTop w:val="0"/>
      <w:marBottom w:val="0"/>
      <w:divBdr>
        <w:top w:val="none" w:sz="0" w:space="0" w:color="auto"/>
        <w:left w:val="none" w:sz="0" w:space="0" w:color="auto"/>
        <w:bottom w:val="none" w:sz="0" w:space="0" w:color="auto"/>
        <w:right w:val="none" w:sz="0" w:space="0" w:color="auto"/>
      </w:divBdr>
      <w:divsChild>
        <w:div w:id="1497070859">
          <w:marLeft w:val="0"/>
          <w:marRight w:val="0"/>
          <w:marTop w:val="0"/>
          <w:marBottom w:val="0"/>
          <w:divBdr>
            <w:top w:val="none" w:sz="0" w:space="0" w:color="auto"/>
            <w:left w:val="none" w:sz="0" w:space="0" w:color="auto"/>
            <w:bottom w:val="none" w:sz="0" w:space="0" w:color="auto"/>
            <w:right w:val="none" w:sz="0" w:space="0" w:color="auto"/>
          </w:divBdr>
        </w:div>
      </w:divsChild>
    </w:div>
    <w:div w:id="1199394339">
      <w:bodyDiv w:val="1"/>
      <w:marLeft w:val="0"/>
      <w:marRight w:val="0"/>
      <w:marTop w:val="0"/>
      <w:marBottom w:val="0"/>
      <w:divBdr>
        <w:top w:val="none" w:sz="0" w:space="0" w:color="auto"/>
        <w:left w:val="none" w:sz="0" w:space="0" w:color="auto"/>
        <w:bottom w:val="none" w:sz="0" w:space="0" w:color="auto"/>
        <w:right w:val="none" w:sz="0" w:space="0" w:color="auto"/>
      </w:divBdr>
      <w:divsChild>
        <w:div w:id="155923852">
          <w:marLeft w:val="0"/>
          <w:marRight w:val="0"/>
          <w:marTop w:val="0"/>
          <w:marBottom w:val="0"/>
          <w:divBdr>
            <w:top w:val="none" w:sz="0" w:space="0" w:color="auto"/>
            <w:left w:val="none" w:sz="0" w:space="0" w:color="auto"/>
            <w:bottom w:val="none" w:sz="0" w:space="0" w:color="auto"/>
            <w:right w:val="none" w:sz="0" w:space="0" w:color="auto"/>
          </w:divBdr>
        </w:div>
        <w:div w:id="1243761989">
          <w:marLeft w:val="0"/>
          <w:marRight w:val="0"/>
          <w:marTop w:val="0"/>
          <w:marBottom w:val="0"/>
          <w:divBdr>
            <w:top w:val="none" w:sz="0" w:space="0" w:color="auto"/>
            <w:left w:val="none" w:sz="0" w:space="0" w:color="auto"/>
            <w:bottom w:val="none" w:sz="0" w:space="0" w:color="auto"/>
            <w:right w:val="none" w:sz="0" w:space="0" w:color="auto"/>
          </w:divBdr>
        </w:div>
        <w:div w:id="34042730">
          <w:marLeft w:val="0"/>
          <w:marRight w:val="0"/>
          <w:marTop w:val="0"/>
          <w:marBottom w:val="0"/>
          <w:divBdr>
            <w:top w:val="none" w:sz="0" w:space="0" w:color="auto"/>
            <w:left w:val="none" w:sz="0" w:space="0" w:color="auto"/>
            <w:bottom w:val="none" w:sz="0" w:space="0" w:color="auto"/>
            <w:right w:val="none" w:sz="0" w:space="0" w:color="auto"/>
          </w:divBdr>
        </w:div>
        <w:div w:id="1111625454">
          <w:marLeft w:val="0"/>
          <w:marRight w:val="0"/>
          <w:marTop w:val="0"/>
          <w:marBottom w:val="0"/>
          <w:divBdr>
            <w:top w:val="none" w:sz="0" w:space="0" w:color="auto"/>
            <w:left w:val="none" w:sz="0" w:space="0" w:color="auto"/>
            <w:bottom w:val="none" w:sz="0" w:space="0" w:color="auto"/>
            <w:right w:val="none" w:sz="0" w:space="0" w:color="auto"/>
          </w:divBdr>
        </w:div>
        <w:div w:id="605819346">
          <w:marLeft w:val="0"/>
          <w:marRight w:val="0"/>
          <w:marTop w:val="0"/>
          <w:marBottom w:val="0"/>
          <w:divBdr>
            <w:top w:val="none" w:sz="0" w:space="0" w:color="auto"/>
            <w:left w:val="none" w:sz="0" w:space="0" w:color="auto"/>
            <w:bottom w:val="none" w:sz="0" w:space="0" w:color="auto"/>
            <w:right w:val="none" w:sz="0" w:space="0" w:color="auto"/>
          </w:divBdr>
        </w:div>
        <w:div w:id="614604831">
          <w:marLeft w:val="0"/>
          <w:marRight w:val="0"/>
          <w:marTop w:val="0"/>
          <w:marBottom w:val="0"/>
          <w:divBdr>
            <w:top w:val="none" w:sz="0" w:space="0" w:color="auto"/>
            <w:left w:val="none" w:sz="0" w:space="0" w:color="auto"/>
            <w:bottom w:val="none" w:sz="0" w:space="0" w:color="auto"/>
            <w:right w:val="none" w:sz="0" w:space="0" w:color="auto"/>
          </w:divBdr>
        </w:div>
      </w:divsChild>
    </w:div>
    <w:div w:id="1218472648">
      <w:bodyDiv w:val="1"/>
      <w:marLeft w:val="0"/>
      <w:marRight w:val="0"/>
      <w:marTop w:val="0"/>
      <w:marBottom w:val="0"/>
      <w:divBdr>
        <w:top w:val="none" w:sz="0" w:space="0" w:color="auto"/>
        <w:left w:val="none" w:sz="0" w:space="0" w:color="auto"/>
        <w:bottom w:val="none" w:sz="0" w:space="0" w:color="auto"/>
        <w:right w:val="none" w:sz="0" w:space="0" w:color="auto"/>
      </w:divBdr>
      <w:divsChild>
        <w:div w:id="469250842">
          <w:marLeft w:val="0"/>
          <w:marRight w:val="0"/>
          <w:marTop w:val="0"/>
          <w:marBottom w:val="0"/>
          <w:divBdr>
            <w:top w:val="none" w:sz="0" w:space="0" w:color="auto"/>
            <w:left w:val="none" w:sz="0" w:space="0" w:color="auto"/>
            <w:bottom w:val="none" w:sz="0" w:space="0" w:color="auto"/>
            <w:right w:val="none" w:sz="0" w:space="0" w:color="auto"/>
          </w:divBdr>
        </w:div>
        <w:div w:id="2041315757">
          <w:marLeft w:val="0"/>
          <w:marRight w:val="0"/>
          <w:marTop w:val="0"/>
          <w:marBottom w:val="0"/>
          <w:divBdr>
            <w:top w:val="none" w:sz="0" w:space="0" w:color="auto"/>
            <w:left w:val="none" w:sz="0" w:space="0" w:color="auto"/>
            <w:bottom w:val="none" w:sz="0" w:space="0" w:color="auto"/>
            <w:right w:val="none" w:sz="0" w:space="0" w:color="auto"/>
          </w:divBdr>
        </w:div>
      </w:divsChild>
    </w:div>
    <w:div w:id="12591019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36">
          <w:marLeft w:val="0"/>
          <w:marRight w:val="0"/>
          <w:marTop w:val="0"/>
          <w:marBottom w:val="0"/>
          <w:divBdr>
            <w:top w:val="none" w:sz="0" w:space="0" w:color="auto"/>
            <w:left w:val="none" w:sz="0" w:space="0" w:color="auto"/>
            <w:bottom w:val="none" w:sz="0" w:space="0" w:color="auto"/>
            <w:right w:val="none" w:sz="0" w:space="0" w:color="auto"/>
          </w:divBdr>
        </w:div>
      </w:divsChild>
    </w:div>
    <w:div w:id="1279415941">
      <w:bodyDiv w:val="1"/>
      <w:marLeft w:val="0"/>
      <w:marRight w:val="0"/>
      <w:marTop w:val="0"/>
      <w:marBottom w:val="0"/>
      <w:divBdr>
        <w:top w:val="none" w:sz="0" w:space="0" w:color="auto"/>
        <w:left w:val="none" w:sz="0" w:space="0" w:color="auto"/>
        <w:bottom w:val="none" w:sz="0" w:space="0" w:color="auto"/>
        <w:right w:val="none" w:sz="0" w:space="0" w:color="auto"/>
      </w:divBdr>
      <w:divsChild>
        <w:div w:id="834879844">
          <w:marLeft w:val="0"/>
          <w:marRight w:val="0"/>
          <w:marTop w:val="0"/>
          <w:marBottom w:val="0"/>
          <w:divBdr>
            <w:top w:val="none" w:sz="0" w:space="0" w:color="auto"/>
            <w:left w:val="none" w:sz="0" w:space="0" w:color="auto"/>
            <w:bottom w:val="none" w:sz="0" w:space="0" w:color="auto"/>
            <w:right w:val="none" w:sz="0" w:space="0" w:color="auto"/>
          </w:divBdr>
        </w:div>
        <w:div w:id="610670188">
          <w:marLeft w:val="0"/>
          <w:marRight w:val="0"/>
          <w:marTop w:val="0"/>
          <w:marBottom w:val="0"/>
          <w:divBdr>
            <w:top w:val="none" w:sz="0" w:space="0" w:color="auto"/>
            <w:left w:val="none" w:sz="0" w:space="0" w:color="auto"/>
            <w:bottom w:val="none" w:sz="0" w:space="0" w:color="auto"/>
            <w:right w:val="none" w:sz="0" w:space="0" w:color="auto"/>
          </w:divBdr>
        </w:div>
      </w:divsChild>
    </w:div>
    <w:div w:id="1349796560">
      <w:bodyDiv w:val="1"/>
      <w:marLeft w:val="0"/>
      <w:marRight w:val="0"/>
      <w:marTop w:val="0"/>
      <w:marBottom w:val="0"/>
      <w:divBdr>
        <w:top w:val="none" w:sz="0" w:space="0" w:color="auto"/>
        <w:left w:val="none" w:sz="0" w:space="0" w:color="auto"/>
        <w:bottom w:val="none" w:sz="0" w:space="0" w:color="auto"/>
        <w:right w:val="none" w:sz="0" w:space="0" w:color="auto"/>
      </w:divBdr>
      <w:divsChild>
        <w:div w:id="1403211973">
          <w:marLeft w:val="0"/>
          <w:marRight w:val="0"/>
          <w:marTop w:val="0"/>
          <w:marBottom w:val="0"/>
          <w:divBdr>
            <w:top w:val="none" w:sz="0" w:space="0" w:color="auto"/>
            <w:left w:val="none" w:sz="0" w:space="0" w:color="auto"/>
            <w:bottom w:val="none" w:sz="0" w:space="0" w:color="auto"/>
            <w:right w:val="none" w:sz="0" w:space="0" w:color="auto"/>
          </w:divBdr>
        </w:div>
      </w:divsChild>
    </w:div>
    <w:div w:id="1479884925">
      <w:bodyDiv w:val="1"/>
      <w:marLeft w:val="0"/>
      <w:marRight w:val="0"/>
      <w:marTop w:val="0"/>
      <w:marBottom w:val="0"/>
      <w:divBdr>
        <w:top w:val="none" w:sz="0" w:space="0" w:color="auto"/>
        <w:left w:val="none" w:sz="0" w:space="0" w:color="auto"/>
        <w:bottom w:val="none" w:sz="0" w:space="0" w:color="auto"/>
        <w:right w:val="none" w:sz="0" w:space="0" w:color="auto"/>
      </w:divBdr>
      <w:divsChild>
        <w:div w:id="60300804">
          <w:marLeft w:val="0"/>
          <w:marRight w:val="0"/>
          <w:marTop w:val="0"/>
          <w:marBottom w:val="0"/>
          <w:divBdr>
            <w:top w:val="none" w:sz="0" w:space="0" w:color="auto"/>
            <w:left w:val="none" w:sz="0" w:space="0" w:color="auto"/>
            <w:bottom w:val="none" w:sz="0" w:space="0" w:color="auto"/>
            <w:right w:val="none" w:sz="0" w:space="0" w:color="auto"/>
          </w:divBdr>
        </w:div>
      </w:divsChild>
    </w:div>
    <w:div w:id="1541741155">
      <w:bodyDiv w:val="1"/>
      <w:marLeft w:val="0"/>
      <w:marRight w:val="0"/>
      <w:marTop w:val="0"/>
      <w:marBottom w:val="0"/>
      <w:divBdr>
        <w:top w:val="none" w:sz="0" w:space="0" w:color="auto"/>
        <w:left w:val="none" w:sz="0" w:space="0" w:color="auto"/>
        <w:bottom w:val="none" w:sz="0" w:space="0" w:color="auto"/>
        <w:right w:val="none" w:sz="0" w:space="0" w:color="auto"/>
      </w:divBdr>
      <w:divsChild>
        <w:div w:id="394595235">
          <w:marLeft w:val="0"/>
          <w:marRight w:val="0"/>
          <w:marTop w:val="0"/>
          <w:marBottom w:val="0"/>
          <w:divBdr>
            <w:top w:val="none" w:sz="0" w:space="0" w:color="auto"/>
            <w:left w:val="none" w:sz="0" w:space="0" w:color="auto"/>
            <w:bottom w:val="none" w:sz="0" w:space="0" w:color="auto"/>
            <w:right w:val="none" w:sz="0" w:space="0" w:color="auto"/>
          </w:divBdr>
        </w:div>
        <w:div w:id="1802310399">
          <w:marLeft w:val="0"/>
          <w:marRight w:val="0"/>
          <w:marTop w:val="0"/>
          <w:marBottom w:val="0"/>
          <w:divBdr>
            <w:top w:val="none" w:sz="0" w:space="0" w:color="auto"/>
            <w:left w:val="none" w:sz="0" w:space="0" w:color="auto"/>
            <w:bottom w:val="none" w:sz="0" w:space="0" w:color="auto"/>
            <w:right w:val="none" w:sz="0" w:space="0" w:color="auto"/>
          </w:divBdr>
        </w:div>
        <w:div w:id="750854565">
          <w:marLeft w:val="0"/>
          <w:marRight w:val="0"/>
          <w:marTop w:val="0"/>
          <w:marBottom w:val="0"/>
          <w:divBdr>
            <w:top w:val="none" w:sz="0" w:space="0" w:color="auto"/>
            <w:left w:val="none" w:sz="0" w:space="0" w:color="auto"/>
            <w:bottom w:val="none" w:sz="0" w:space="0" w:color="auto"/>
            <w:right w:val="none" w:sz="0" w:space="0" w:color="auto"/>
          </w:divBdr>
        </w:div>
        <w:div w:id="1322198421">
          <w:marLeft w:val="0"/>
          <w:marRight w:val="0"/>
          <w:marTop w:val="0"/>
          <w:marBottom w:val="0"/>
          <w:divBdr>
            <w:top w:val="none" w:sz="0" w:space="0" w:color="auto"/>
            <w:left w:val="none" w:sz="0" w:space="0" w:color="auto"/>
            <w:bottom w:val="none" w:sz="0" w:space="0" w:color="auto"/>
            <w:right w:val="none" w:sz="0" w:space="0" w:color="auto"/>
          </w:divBdr>
        </w:div>
        <w:div w:id="100491681">
          <w:marLeft w:val="0"/>
          <w:marRight w:val="0"/>
          <w:marTop w:val="0"/>
          <w:marBottom w:val="0"/>
          <w:divBdr>
            <w:top w:val="none" w:sz="0" w:space="0" w:color="auto"/>
            <w:left w:val="none" w:sz="0" w:space="0" w:color="auto"/>
            <w:bottom w:val="none" w:sz="0" w:space="0" w:color="auto"/>
            <w:right w:val="none" w:sz="0" w:space="0" w:color="auto"/>
          </w:divBdr>
        </w:div>
        <w:div w:id="2054576952">
          <w:marLeft w:val="0"/>
          <w:marRight w:val="0"/>
          <w:marTop w:val="0"/>
          <w:marBottom w:val="0"/>
          <w:divBdr>
            <w:top w:val="none" w:sz="0" w:space="0" w:color="auto"/>
            <w:left w:val="none" w:sz="0" w:space="0" w:color="auto"/>
            <w:bottom w:val="none" w:sz="0" w:space="0" w:color="auto"/>
            <w:right w:val="none" w:sz="0" w:space="0" w:color="auto"/>
          </w:divBdr>
        </w:div>
        <w:div w:id="264506000">
          <w:marLeft w:val="0"/>
          <w:marRight w:val="0"/>
          <w:marTop w:val="0"/>
          <w:marBottom w:val="0"/>
          <w:divBdr>
            <w:top w:val="none" w:sz="0" w:space="0" w:color="auto"/>
            <w:left w:val="none" w:sz="0" w:space="0" w:color="auto"/>
            <w:bottom w:val="none" w:sz="0" w:space="0" w:color="auto"/>
            <w:right w:val="none" w:sz="0" w:space="0" w:color="auto"/>
          </w:divBdr>
        </w:div>
      </w:divsChild>
    </w:div>
    <w:div w:id="1585263140">
      <w:bodyDiv w:val="1"/>
      <w:marLeft w:val="0"/>
      <w:marRight w:val="0"/>
      <w:marTop w:val="0"/>
      <w:marBottom w:val="0"/>
      <w:divBdr>
        <w:top w:val="none" w:sz="0" w:space="0" w:color="auto"/>
        <w:left w:val="none" w:sz="0" w:space="0" w:color="auto"/>
        <w:bottom w:val="none" w:sz="0" w:space="0" w:color="auto"/>
        <w:right w:val="none" w:sz="0" w:space="0" w:color="auto"/>
      </w:divBdr>
      <w:divsChild>
        <w:div w:id="159004067">
          <w:marLeft w:val="0"/>
          <w:marRight w:val="0"/>
          <w:marTop w:val="0"/>
          <w:marBottom w:val="0"/>
          <w:divBdr>
            <w:top w:val="none" w:sz="0" w:space="0" w:color="auto"/>
            <w:left w:val="none" w:sz="0" w:space="0" w:color="auto"/>
            <w:bottom w:val="none" w:sz="0" w:space="0" w:color="auto"/>
            <w:right w:val="none" w:sz="0" w:space="0" w:color="auto"/>
          </w:divBdr>
        </w:div>
        <w:div w:id="419839829">
          <w:marLeft w:val="0"/>
          <w:marRight w:val="0"/>
          <w:marTop w:val="0"/>
          <w:marBottom w:val="0"/>
          <w:divBdr>
            <w:top w:val="none" w:sz="0" w:space="0" w:color="auto"/>
            <w:left w:val="none" w:sz="0" w:space="0" w:color="auto"/>
            <w:bottom w:val="none" w:sz="0" w:space="0" w:color="auto"/>
            <w:right w:val="none" w:sz="0" w:space="0" w:color="auto"/>
          </w:divBdr>
        </w:div>
        <w:div w:id="1328481580">
          <w:marLeft w:val="0"/>
          <w:marRight w:val="0"/>
          <w:marTop w:val="0"/>
          <w:marBottom w:val="0"/>
          <w:divBdr>
            <w:top w:val="none" w:sz="0" w:space="0" w:color="auto"/>
            <w:left w:val="none" w:sz="0" w:space="0" w:color="auto"/>
            <w:bottom w:val="none" w:sz="0" w:space="0" w:color="auto"/>
            <w:right w:val="none" w:sz="0" w:space="0" w:color="auto"/>
          </w:divBdr>
        </w:div>
      </w:divsChild>
    </w:div>
    <w:div w:id="1772553746">
      <w:bodyDiv w:val="1"/>
      <w:marLeft w:val="0"/>
      <w:marRight w:val="0"/>
      <w:marTop w:val="0"/>
      <w:marBottom w:val="0"/>
      <w:divBdr>
        <w:top w:val="none" w:sz="0" w:space="0" w:color="auto"/>
        <w:left w:val="none" w:sz="0" w:space="0" w:color="auto"/>
        <w:bottom w:val="none" w:sz="0" w:space="0" w:color="auto"/>
        <w:right w:val="none" w:sz="0" w:space="0" w:color="auto"/>
      </w:divBdr>
      <w:divsChild>
        <w:div w:id="203951954">
          <w:marLeft w:val="0"/>
          <w:marRight w:val="0"/>
          <w:marTop w:val="0"/>
          <w:marBottom w:val="0"/>
          <w:divBdr>
            <w:top w:val="none" w:sz="0" w:space="0" w:color="auto"/>
            <w:left w:val="none" w:sz="0" w:space="0" w:color="auto"/>
            <w:bottom w:val="none" w:sz="0" w:space="0" w:color="auto"/>
            <w:right w:val="none" w:sz="0" w:space="0" w:color="auto"/>
          </w:divBdr>
        </w:div>
      </w:divsChild>
    </w:div>
    <w:div w:id="1777945718">
      <w:bodyDiv w:val="1"/>
      <w:marLeft w:val="0"/>
      <w:marRight w:val="0"/>
      <w:marTop w:val="0"/>
      <w:marBottom w:val="0"/>
      <w:divBdr>
        <w:top w:val="none" w:sz="0" w:space="0" w:color="auto"/>
        <w:left w:val="none" w:sz="0" w:space="0" w:color="auto"/>
        <w:bottom w:val="none" w:sz="0" w:space="0" w:color="auto"/>
        <w:right w:val="none" w:sz="0" w:space="0" w:color="auto"/>
      </w:divBdr>
      <w:divsChild>
        <w:div w:id="882668786">
          <w:marLeft w:val="0"/>
          <w:marRight w:val="0"/>
          <w:marTop w:val="0"/>
          <w:marBottom w:val="0"/>
          <w:divBdr>
            <w:top w:val="none" w:sz="0" w:space="0" w:color="auto"/>
            <w:left w:val="none" w:sz="0" w:space="0" w:color="auto"/>
            <w:bottom w:val="none" w:sz="0" w:space="0" w:color="auto"/>
            <w:right w:val="none" w:sz="0" w:space="0" w:color="auto"/>
          </w:divBdr>
        </w:div>
        <w:div w:id="532962261">
          <w:marLeft w:val="0"/>
          <w:marRight w:val="0"/>
          <w:marTop w:val="0"/>
          <w:marBottom w:val="0"/>
          <w:divBdr>
            <w:top w:val="none" w:sz="0" w:space="0" w:color="auto"/>
            <w:left w:val="none" w:sz="0" w:space="0" w:color="auto"/>
            <w:bottom w:val="none" w:sz="0" w:space="0" w:color="auto"/>
            <w:right w:val="none" w:sz="0" w:space="0" w:color="auto"/>
          </w:divBdr>
        </w:div>
        <w:div w:id="1456800736">
          <w:marLeft w:val="0"/>
          <w:marRight w:val="0"/>
          <w:marTop w:val="0"/>
          <w:marBottom w:val="0"/>
          <w:divBdr>
            <w:top w:val="none" w:sz="0" w:space="0" w:color="auto"/>
            <w:left w:val="none" w:sz="0" w:space="0" w:color="auto"/>
            <w:bottom w:val="none" w:sz="0" w:space="0" w:color="auto"/>
            <w:right w:val="none" w:sz="0" w:space="0" w:color="auto"/>
          </w:divBdr>
        </w:div>
      </w:divsChild>
    </w:div>
    <w:div w:id="1788819230">
      <w:bodyDiv w:val="1"/>
      <w:marLeft w:val="0"/>
      <w:marRight w:val="0"/>
      <w:marTop w:val="0"/>
      <w:marBottom w:val="0"/>
      <w:divBdr>
        <w:top w:val="none" w:sz="0" w:space="0" w:color="auto"/>
        <w:left w:val="none" w:sz="0" w:space="0" w:color="auto"/>
        <w:bottom w:val="none" w:sz="0" w:space="0" w:color="auto"/>
        <w:right w:val="none" w:sz="0" w:space="0" w:color="auto"/>
      </w:divBdr>
      <w:divsChild>
        <w:div w:id="917399287">
          <w:marLeft w:val="0"/>
          <w:marRight w:val="0"/>
          <w:marTop w:val="0"/>
          <w:marBottom w:val="0"/>
          <w:divBdr>
            <w:top w:val="none" w:sz="0" w:space="0" w:color="auto"/>
            <w:left w:val="none" w:sz="0" w:space="0" w:color="auto"/>
            <w:bottom w:val="none" w:sz="0" w:space="0" w:color="auto"/>
            <w:right w:val="none" w:sz="0" w:space="0" w:color="auto"/>
          </w:divBdr>
        </w:div>
        <w:div w:id="1550453923">
          <w:marLeft w:val="0"/>
          <w:marRight w:val="0"/>
          <w:marTop w:val="0"/>
          <w:marBottom w:val="0"/>
          <w:divBdr>
            <w:top w:val="none" w:sz="0" w:space="0" w:color="auto"/>
            <w:left w:val="none" w:sz="0" w:space="0" w:color="auto"/>
            <w:bottom w:val="none" w:sz="0" w:space="0" w:color="auto"/>
            <w:right w:val="none" w:sz="0" w:space="0" w:color="auto"/>
          </w:divBdr>
        </w:div>
        <w:div w:id="1723676640">
          <w:marLeft w:val="0"/>
          <w:marRight w:val="0"/>
          <w:marTop w:val="0"/>
          <w:marBottom w:val="0"/>
          <w:divBdr>
            <w:top w:val="none" w:sz="0" w:space="0" w:color="auto"/>
            <w:left w:val="none" w:sz="0" w:space="0" w:color="auto"/>
            <w:bottom w:val="none" w:sz="0" w:space="0" w:color="auto"/>
            <w:right w:val="none" w:sz="0" w:space="0" w:color="auto"/>
          </w:divBdr>
        </w:div>
        <w:div w:id="170293656">
          <w:marLeft w:val="0"/>
          <w:marRight w:val="0"/>
          <w:marTop w:val="0"/>
          <w:marBottom w:val="0"/>
          <w:divBdr>
            <w:top w:val="none" w:sz="0" w:space="0" w:color="auto"/>
            <w:left w:val="none" w:sz="0" w:space="0" w:color="auto"/>
            <w:bottom w:val="none" w:sz="0" w:space="0" w:color="auto"/>
            <w:right w:val="none" w:sz="0" w:space="0" w:color="auto"/>
          </w:divBdr>
        </w:div>
        <w:div w:id="10450270">
          <w:marLeft w:val="0"/>
          <w:marRight w:val="0"/>
          <w:marTop w:val="0"/>
          <w:marBottom w:val="0"/>
          <w:divBdr>
            <w:top w:val="none" w:sz="0" w:space="0" w:color="auto"/>
            <w:left w:val="none" w:sz="0" w:space="0" w:color="auto"/>
            <w:bottom w:val="none" w:sz="0" w:space="0" w:color="auto"/>
            <w:right w:val="none" w:sz="0" w:space="0" w:color="auto"/>
          </w:divBdr>
        </w:div>
        <w:div w:id="2143038180">
          <w:marLeft w:val="0"/>
          <w:marRight w:val="0"/>
          <w:marTop w:val="0"/>
          <w:marBottom w:val="0"/>
          <w:divBdr>
            <w:top w:val="none" w:sz="0" w:space="0" w:color="auto"/>
            <w:left w:val="none" w:sz="0" w:space="0" w:color="auto"/>
            <w:bottom w:val="none" w:sz="0" w:space="0" w:color="auto"/>
            <w:right w:val="none" w:sz="0" w:space="0" w:color="auto"/>
          </w:divBdr>
        </w:div>
        <w:div w:id="1643539492">
          <w:marLeft w:val="0"/>
          <w:marRight w:val="0"/>
          <w:marTop w:val="0"/>
          <w:marBottom w:val="0"/>
          <w:divBdr>
            <w:top w:val="none" w:sz="0" w:space="0" w:color="auto"/>
            <w:left w:val="none" w:sz="0" w:space="0" w:color="auto"/>
            <w:bottom w:val="none" w:sz="0" w:space="0" w:color="auto"/>
            <w:right w:val="none" w:sz="0" w:space="0" w:color="auto"/>
          </w:divBdr>
        </w:div>
        <w:div w:id="1645618930">
          <w:marLeft w:val="0"/>
          <w:marRight w:val="0"/>
          <w:marTop w:val="0"/>
          <w:marBottom w:val="0"/>
          <w:divBdr>
            <w:top w:val="none" w:sz="0" w:space="0" w:color="auto"/>
            <w:left w:val="none" w:sz="0" w:space="0" w:color="auto"/>
            <w:bottom w:val="none" w:sz="0" w:space="0" w:color="auto"/>
            <w:right w:val="none" w:sz="0" w:space="0" w:color="auto"/>
          </w:divBdr>
        </w:div>
        <w:div w:id="1553926028">
          <w:marLeft w:val="0"/>
          <w:marRight w:val="0"/>
          <w:marTop w:val="0"/>
          <w:marBottom w:val="0"/>
          <w:divBdr>
            <w:top w:val="none" w:sz="0" w:space="0" w:color="auto"/>
            <w:left w:val="none" w:sz="0" w:space="0" w:color="auto"/>
            <w:bottom w:val="none" w:sz="0" w:space="0" w:color="auto"/>
            <w:right w:val="none" w:sz="0" w:space="0" w:color="auto"/>
          </w:divBdr>
        </w:div>
        <w:div w:id="850340695">
          <w:marLeft w:val="0"/>
          <w:marRight w:val="0"/>
          <w:marTop w:val="0"/>
          <w:marBottom w:val="0"/>
          <w:divBdr>
            <w:top w:val="none" w:sz="0" w:space="0" w:color="auto"/>
            <w:left w:val="none" w:sz="0" w:space="0" w:color="auto"/>
            <w:bottom w:val="none" w:sz="0" w:space="0" w:color="auto"/>
            <w:right w:val="none" w:sz="0" w:space="0" w:color="auto"/>
          </w:divBdr>
        </w:div>
      </w:divsChild>
    </w:div>
    <w:div w:id="1819568729">
      <w:bodyDiv w:val="1"/>
      <w:marLeft w:val="0"/>
      <w:marRight w:val="0"/>
      <w:marTop w:val="0"/>
      <w:marBottom w:val="0"/>
      <w:divBdr>
        <w:top w:val="none" w:sz="0" w:space="0" w:color="auto"/>
        <w:left w:val="none" w:sz="0" w:space="0" w:color="auto"/>
        <w:bottom w:val="none" w:sz="0" w:space="0" w:color="auto"/>
        <w:right w:val="none" w:sz="0" w:space="0" w:color="auto"/>
      </w:divBdr>
      <w:divsChild>
        <w:div w:id="752237508">
          <w:marLeft w:val="0"/>
          <w:marRight w:val="0"/>
          <w:marTop w:val="0"/>
          <w:marBottom w:val="0"/>
          <w:divBdr>
            <w:top w:val="none" w:sz="0" w:space="0" w:color="auto"/>
            <w:left w:val="none" w:sz="0" w:space="0" w:color="auto"/>
            <w:bottom w:val="none" w:sz="0" w:space="0" w:color="auto"/>
            <w:right w:val="none" w:sz="0" w:space="0" w:color="auto"/>
          </w:divBdr>
        </w:div>
        <w:div w:id="1098404098">
          <w:marLeft w:val="0"/>
          <w:marRight w:val="0"/>
          <w:marTop w:val="0"/>
          <w:marBottom w:val="0"/>
          <w:divBdr>
            <w:top w:val="none" w:sz="0" w:space="0" w:color="auto"/>
            <w:left w:val="none" w:sz="0" w:space="0" w:color="auto"/>
            <w:bottom w:val="none" w:sz="0" w:space="0" w:color="auto"/>
            <w:right w:val="none" w:sz="0" w:space="0" w:color="auto"/>
          </w:divBdr>
        </w:div>
      </w:divsChild>
    </w:div>
    <w:div w:id="1840266226">
      <w:bodyDiv w:val="1"/>
      <w:marLeft w:val="0"/>
      <w:marRight w:val="0"/>
      <w:marTop w:val="0"/>
      <w:marBottom w:val="0"/>
      <w:divBdr>
        <w:top w:val="none" w:sz="0" w:space="0" w:color="auto"/>
        <w:left w:val="none" w:sz="0" w:space="0" w:color="auto"/>
        <w:bottom w:val="none" w:sz="0" w:space="0" w:color="auto"/>
        <w:right w:val="none" w:sz="0" w:space="0" w:color="auto"/>
      </w:divBdr>
      <w:divsChild>
        <w:div w:id="1380058284">
          <w:marLeft w:val="0"/>
          <w:marRight w:val="0"/>
          <w:marTop w:val="0"/>
          <w:marBottom w:val="0"/>
          <w:divBdr>
            <w:top w:val="none" w:sz="0" w:space="0" w:color="auto"/>
            <w:left w:val="none" w:sz="0" w:space="0" w:color="auto"/>
            <w:bottom w:val="none" w:sz="0" w:space="0" w:color="auto"/>
            <w:right w:val="none" w:sz="0" w:space="0" w:color="auto"/>
          </w:divBdr>
        </w:div>
      </w:divsChild>
    </w:div>
    <w:div w:id="1981036686">
      <w:bodyDiv w:val="1"/>
      <w:marLeft w:val="0"/>
      <w:marRight w:val="0"/>
      <w:marTop w:val="0"/>
      <w:marBottom w:val="0"/>
      <w:divBdr>
        <w:top w:val="none" w:sz="0" w:space="0" w:color="auto"/>
        <w:left w:val="none" w:sz="0" w:space="0" w:color="auto"/>
        <w:bottom w:val="none" w:sz="0" w:space="0" w:color="auto"/>
        <w:right w:val="none" w:sz="0" w:space="0" w:color="auto"/>
      </w:divBdr>
      <w:divsChild>
        <w:div w:id="71658140">
          <w:marLeft w:val="0"/>
          <w:marRight w:val="0"/>
          <w:marTop w:val="0"/>
          <w:marBottom w:val="0"/>
          <w:divBdr>
            <w:top w:val="none" w:sz="0" w:space="0" w:color="auto"/>
            <w:left w:val="none" w:sz="0" w:space="0" w:color="auto"/>
            <w:bottom w:val="none" w:sz="0" w:space="0" w:color="auto"/>
            <w:right w:val="none" w:sz="0" w:space="0" w:color="auto"/>
          </w:divBdr>
        </w:div>
        <w:div w:id="1113550483">
          <w:marLeft w:val="0"/>
          <w:marRight w:val="0"/>
          <w:marTop w:val="0"/>
          <w:marBottom w:val="0"/>
          <w:divBdr>
            <w:top w:val="none" w:sz="0" w:space="0" w:color="auto"/>
            <w:left w:val="none" w:sz="0" w:space="0" w:color="auto"/>
            <w:bottom w:val="none" w:sz="0" w:space="0" w:color="auto"/>
            <w:right w:val="none" w:sz="0" w:space="0" w:color="auto"/>
          </w:divBdr>
        </w:div>
        <w:div w:id="658265947">
          <w:marLeft w:val="0"/>
          <w:marRight w:val="0"/>
          <w:marTop w:val="0"/>
          <w:marBottom w:val="0"/>
          <w:divBdr>
            <w:top w:val="none" w:sz="0" w:space="0" w:color="auto"/>
            <w:left w:val="none" w:sz="0" w:space="0" w:color="auto"/>
            <w:bottom w:val="none" w:sz="0" w:space="0" w:color="auto"/>
            <w:right w:val="none" w:sz="0" w:space="0" w:color="auto"/>
          </w:divBdr>
        </w:div>
        <w:div w:id="78791458">
          <w:marLeft w:val="0"/>
          <w:marRight w:val="0"/>
          <w:marTop w:val="0"/>
          <w:marBottom w:val="0"/>
          <w:divBdr>
            <w:top w:val="none" w:sz="0" w:space="0" w:color="auto"/>
            <w:left w:val="none" w:sz="0" w:space="0" w:color="auto"/>
            <w:bottom w:val="none" w:sz="0" w:space="0" w:color="auto"/>
            <w:right w:val="none" w:sz="0" w:space="0" w:color="auto"/>
          </w:divBdr>
        </w:div>
      </w:divsChild>
    </w:div>
    <w:div w:id="2022469441">
      <w:bodyDiv w:val="1"/>
      <w:marLeft w:val="0"/>
      <w:marRight w:val="0"/>
      <w:marTop w:val="0"/>
      <w:marBottom w:val="0"/>
      <w:divBdr>
        <w:top w:val="none" w:sz="0" w:space="0" w:color="auto"/>
        <w:left w:val="none" w:sz="0" w:space="0" w:color="auto"/>
        <w:bottom w:val="none" w:sz="0" w:space="0" w:color="auto"/>
        <w:right w:val="none" w:sz="0" w:space="0" w:color="auto"/>
      </w:divBdr>
      <w:divsChild>
        <w:div w:id="1515723124">
          <w:marLeft w:val="0"/>
          <w:marRight w:val="0"/>
          <w:marTop w:val="0"/>
          <w:marBottom w:val="0"/>
          <w:divBdr>
            <w:top w:val="none" w:sz="0" w:space="0" w:color="auto"/>
            <w:left w:val="none" w:sz="0" w:space="0" w:color="auto"/>
            <w:bottom w:val="none" w:sz="0" w:space="0" w:color="auto"/>
            <w:right w:val="none" w:sz="0" w:space="0" w:color="auto"/>
          </w:divBdr>
        </w:div>
      </w:divsChild>
    </w:div>
    <w:div w:id="2063626979">
      <w:bodyDiv w:val="1"/>
      <w:marLeft w:val="0"/>
      <w:marRight w:val="0"/>
      <w:marTop w:val="0"/>
      <w:marBottom w:val="0"/>
      <w:divBdr>
        <w:top w:val="none" w:sz="0" w:space="0" w:color="auto"/>
        <w:left w:val="none" w:sz="0" w:space="0" w:color="auto"/>
        <w:bottom w:val="none" w:sz="0" w:space="0" w:color="auto"/>
        <w:right w:val="none" w:sz="0" w:space="0" w:color="auto"/>
      </w:divBdr>
      <w:divsChild>
        <w:div w:id="214107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14474</Words>
  <Characters>82505</Characters>
  <Application>Microsoft Office Word</Application>
  <DocSecurity>0</DocSecurity>
  <Lines>687</Lines>
  <Paragraphs>193</Paragraphs>
  <ScaleCrop>false</ScaleCrop>
  <Company>Прокуратура РФ</Company>
  <LinksUpToDate>false</LinksUpToDate>
  <CharactersWithSpaces>96786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Меланья Прохоровна</dc:creator>
  <cp:keywords/>
  <dc:description/>
  <cp:lastModifiedBy>Корчагина Меланья Прохоровна</cp:lastModifiedBy>
  <cp:revision>2</cp:revision>
  <dcterms:created xsi:type="dcterms:W3CDTF">2021-11-25T09:48:00Z</dcterms:created>
  <dcterms:modified xsi:type="dcterms:W3CDTF">2021-11-25T10:01:00Z</dcterms:modified>
</cp:coreProperties>
</file>