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423" w:rsidRPr="00BA3793" w:rsidRDefault="00554739" w:rsidP="00BF186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A3793">
        <w:rPr>
          <w:rFonts w:ascii="Times New Roman" w:hAnsi="Times New Roman" w:cs="Times New Roman"/>
          <w:sz w:val="28"/>
          <w:szCs w:val="28"/>
        </w:rPr>
        <w:t>Экологический мониторинг. Финский залив.</w:t>
      </w:r>
    </w:p>
    <w:p w:rsidR="00EE62E5" w:rsidRPr="00BA3793" w:rsidRDefault="003336EF" w:rsidP="00BF18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793">
        <w:rPr>
          <w:rFonts w:ascii="Times New Roman" w:hAnsi="Times New Roman" w:cs="Times New Roman"/>
          <w:sz w:val="28"/>
          <w:szCs w:val="28"/>
        </w:rPr>
        <w:t>В сентябре 2021 года состоялась экспедиция по акватории восточной части Финского залива для проведения экологического мониторинга.</w:t>
      </w:r>
    </w:p>
    <w:p w:rsidR="00BA3793" w:rsidRPr="00BA3793" w:rsidRDefault="00BA3793" w:rsidP="00BF1869">
      <w:pPr>
        <w:jc w:val="both"/>
        <w:rPr>
          <w:rFonts w:ascii="Times New Roman" w:hAnsi="Times New Roman" w:cs="Times New Roman"/>
          <w:sz w:val="28"/>
          <w:szCs w:val="28"/>
        </w:rPr>
      </w:pPr>
      <w:r w:rsidRPr="00BA37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37325"/>
            <wp:effectExtent l="0" t="0" r="3175" b="0"/>
            <wp:docPr id="2" name="Рисунок 2" descr="G:\67.Экспедиция.09.21\6f368c40-b0b4-45b4-817c-62ae212527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67.Экспедиция.09.21\6f368c40-b0b4-45b4-817c-62ae2125279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6EF" w:rsidRPr="00BA3793" w:rsidRDefault="003336EF" w:rsidP="00BF186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793">
        <w:rPr>
          <w:rFonts w:ascii="Times New Roman" w:hAnsi="Times New Roman" w:cs="Times New Roman"/>
          <w:sz w:val="28"/>
          <w:szCs w:val="28"/>
        </w:rPr>
        <w:t>Выполнен сбор гидрологических, гидрохимических, токсикологических и гидробиологических материалов.</w:t>
      </w:r>
    </w:p>
    <w:p w:rsidR="00BA3793" w:rsidRPr="00BA3793" w:rsidRDefault="003336EF" w:rsidP="00BF18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793">
        <w:rPr>
          <w:rFonts w:ascii="Times New Roman" w:hAnsi="Times New Roman" w:cs="Times New Roman"/>
          <w:sz w:val="28"/>
          <w:szCs w:val="28"/>
        </w:rPr>
        <w:t xml:space="preserve">В экспедиции организованной </w:t>
      </w:r>
      <w:r w:rsidR="00BA3793" w:rsidRPr="00BA3793">
        <w:rPr>
          <w:rFonts w:ascii="Times New Roman" w:hAnsi="Times New Roman" w:cs="Times New Roman"/>
          <w:sz w:val="28"/>
          <w:szCs w:val="28"/>
        </w:rPr>
        <w:t>Санкт-Петербургском филиалом ФГБНУ «Всероссийский научно- исследовательский институт рыбного хозяйства и океанографии» принял участие заведующий региональным центром экологического мониторинга Ладожского озера государственной ветеринарной станции Всеволожского района Романов Алексей.</w:t>
      </w:r>
    </w:p>
    <w:p w:rsidR="003336EF" w:rsidRPr="00BA3793" w:rsidRDefault="00BA3793" w:rsidP="00BA3793">
      <w:pPr>
        <w:rPr>
          <w:rFonts w:ascii="Times New Roman" w:hAnsi="Times New Roman" w:cs="Times New Roman"/>
          <w:sz w:val="28"/>
          <w:szCs w:val="28"/>
        </w:rPr>
      </w:pPr>
      <w:r w:rsidRPr="00BA37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2F0932" wp14:editId="61807DAE">
            <wp:extent cx="2749550" cy="1832610"/>
            <wp:effectExtent l="0" t="0" r="0" b="0"/>
            <wp:docPr id="5" name="Рисунок 5" descr="C:\Users\Я\Documents\ЛАД.ОЗЕРО.Куйвози\Экспедиция по ладожскому озеру.24.07по03.08.19\Региональный центр эпизоотического и экологического мониторинга Ладожского озер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Я\Documents\ЛАД.ОЗЕРО.Куйвози\Экспедиция по ладожскому озеру.24.07по03.08.19\Региональный центр эпизоотического и экологического мониторинга Ладожского озер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3793">
        <w:rPr>
          <w:rFonts w:ascii="Times New Roman" w:hAnsi="Times New Roman" w:cs="Times New Roman"/>
          <w:sz w:val="28"/>
          <w:szCs w:val="28"/>
        </w:rPr>
        <w:t xml:space="preserve"> </w:t>
      </w:r>
      <w:r w:rsidRPr="00BA37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F137C9" wp14:editId="77BF1CF3">
            <wp:extent cx="2613127" cy="1722577"/>
            <wp:effectExtent l="0" t="0" r="0" b="0"/>
            <wp:docPr id="6" name="Рисунок 6" descr="C:\Users\Я\Documents\ЛАД.ОЗЕРО.Куйвози\Экспедиция по ладожскому озеру.24.07по03.08.19\Лаборатория Региональный центр эпизоотического и экологического мониторинга Ладожского озер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Я\Documents\ЛАД.ОЗЕРО.Куйвози\Экспедиция по ладожскому озеру.24.07по03.08.19\Лаборатория Региональный центр эпизоотического и экологического мониторинга Ладожского озер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506" cy="172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37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3793" w:rsidRPr="00BA3793" w:rsidRDefault="00BA3793" w:rsidP="00BA379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A3793">
        <w:rPr>
          <w:rFonts w:ascii="Times New Roman" w:hAnsi="Times New Roman" w:cs="Times New Roman"/>
          <w:sz w:val="28"/>
          <w:szCs w:val="28"/>
        </w:rPr>
        <w:t>Здание и лаборатория Регионального центра.</w:t>
      </w:r>
    </w:p>
    <w:p w:rsidR="00BA3793" w:rsidRPr="00BA3793" w:rsidRDefault="00BA3793" w:rsidP="00BA3793">
      <w:pPr>
        <w:rPr>
          <w:rFonts w:ascii="Times New Roman" w:hAnsi="Times New Roman" w:cs="Times New Roman"/>
          <w:sz w:val="28"/>
          <w:szCs w:val="28"/>
        </w:rPr>
      </w:pPr>
      <w:r w:rsidRPr="00BA37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3564"/>
            <wp:effectExtent l="0" t="0" r="3175" b="0"/>
            <wp:docPr id="3" name="Рисунок 3" descr="G:\67.Экспедиция.09.21\290842c6-a317-43b4-b8f4-ec08613e1a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67.Экспедиция.09.21\290842c6-a317-43b4-b8f4-ec08613e1af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39" w:rsidRPr="00BA3793" w:rsidRDefault="00554739" w:rsidP="00BA37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793">
        <w:rPr>
          <w:rFonts w:ascii="Times New Roman" w:hAnsi="Times New Roman" w:cs="Times New Roman"/>
          <w:sz w:val="28"/>
          <w:szCs w:val="28"/>
        </w:rPr>
        <w:t>Площадь Финского залива — 29,5 тыс. км². Длина залива от полуострова Ханко до Санкт-Петербурга — 420 км, ширина от 70 км в горле до 130 км в самой широкой части (на меридиане острова Мощный), а в Невской губе она уменьшается до 12 км. Финский залив мелководен. Профиль дна уменьшается по направлению от горла к вершине. Особенно резкое изменение происходит близ Нарва-Йыэсуу, из-за чего это место называют Нарвской стенкой. Средняя глубина — 38 м, максимальная глубина 121 м, глубина Невской губы — 6 м и менее, а в береговой полосе — до 1 м. По дну Невской губы для прохода судов проложен морской канал. В связи с большим притоком пресной воды из рек, особенно из Невы (2/3 всего стока), вода залива имеет очень небольшую солёность. Средняя температура воды зимой около 0 °C, летом 15—17 °C на поверхности и 2—3 °C у дна.</w:t>
      </w:r>
    </w:p>
    <w:p w:rsidR="00554739" w:rsidRPr="00BA3793" w:rsidRDefault="00554739" w:rsidP="00BA37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793">
        <w:rPr>
          <w:rFonts w:ascii="Times New Roman" w:hAnsi="Times New Roman" w:cs="Times New Roman"/>
          <w:sz w:val="28"/>
          <w:szCs w:val="28"/>
        </w:rPr>
        <w:t xml:space="preserve">Основные ландшафты побережья и островов Финского залива относятся к </w:t>
      </w:r>
      <w:proofErr w:type="spellStart"/>
      <w:r w:rsidRPr="00BA3793">
        <w:rPr>
          <w:rFonts w:ascii="Times New Roman" w:hAnsi="Times New Roman" w:cs="Times New Roman"/>
          <w:sz w:val="28"/>
          <w:szCs w:val="28"/>
        </w:rPr>
        <w:t>подзоне</w:t>
      </w:r>
      <w:proofErr w:type="spellEnd"/>
      <w:r w:rsidRPr="00BA3793">
        <w:rPr>
          <w:rFonts w:ascii="Times New Roman" w:hAnsi="Times New Roman" w:cs="Times New Roman"/>
          <w:sz w:val="28"/>
          <w:szCs w:val="28"/>
        </w:rPr>
        <w:t xml:space="preserve"> южной тайги. Лесная растительность представлена сосновыми и еловыми лесами, а также лиственными лесами (берёза, ива, рябина, осина, </w:t>
      </w:r>
      <w:r w:rsidRPr="00BA3793">
        <w:rPr>
          <w:rFonts w:ascii="Times New Roman" w:hAnsi="Times New Roman" w:cs="Times New Roman"/>
          <w:sz w:val="28"/>
          <w:szCs w:val="28"/>
        </w:rPr>
        <w:lastRenderedPageBreak/>
        <w:t xml:space="preserve">чёрная и серая ольха). На всём протяжении Финского залива встречаются участки водно-болотной растительности, состоящие преимущественно из камыша озёрного и тростника обыкновенного, а также произрастает большое количество водных растений (кувшинка белая, кубышка жёлтая, </w:t>
      </w:r>
      <w:proofErr w:type="spellStart"/>
      <w:r w:rsidRPr="00BA3793">
        <w:rPr>
          <w:rFonts w:ascii="Times New Roman" w:hAnsi="Times New Roman" w:cs="Times New Roman"/>
          <w:sz w:val="28"/>
          <w:szCs w:val="28"/>
        </w:rPr>
        <w:t>уруть</w:t>
      </w:r>
      <w:proofErr w:type="spellEnd"/>
      <w:r w:rsidRPr="00BA3793">
        <w:rPr>
          <w:rFonts w:ascii="Times New Roman" w:hAnsi="Times New Roman" w:cs="Times New Roman"/>
          <w:sz w:val="28"/>
          <w:szCs w:val="28"/>
        </w:rPr>
        <w:t xml:space="preserve"> колосистая и мутовчатая, осока острая, </w:t>
      </w:r>
      <w:proofErr w:type="spellStart"/>
      <w:r w:rsidRPr="00BA3793">
        <w:rPr>
          <w:rFonts w:ascii="Times New Roman" w:hAnsi="Times New Roman" w:cs="Times New Roman"/>
          <w:sz w:val="28"/>
          <w:szCs w:val="28"/>
        </w:rPr>
        <w:t>двукисточник</w:t>
      </w:r>
      <w:proofErr w:type="spellEnd"/>
      <w:r w:rsidRPr="00BA3793">
        <w:rPr>
          <w:rFonts w:ascii="Times New Roman" w:hAnsi="Times New Roman" w:cs="Times New Roman"/>
          <w:sz w:val="28"/>
          <w:szCs w:val="28"/>
        </w:rPr>
        <w:t xml:space="preserve"> тростниковый, валериана приморская, клубнекамыш морской). Водная флора на мелководье залива представлена такими растениями, как наяда морская, </w:t>
      </w:r>
      <w:proofErr w:type="spellStart"/>
      <w:r w:rsidRPr="00BA3793">
        <w:rPr>
          <w:rFonts w:ascii="Times New Roman" w:hAnsi="Times New Roman" w:cs="Times New Roman"/>
          <w:sz w:val="28"/>
          <w:szCs w:val="28"/>
        </w:rPr>
        <w:t>руппия</w:t>
      </w:r>
      <w:proofErr w:type="spellEnd"/>
      <w:r w:rsidRPr="00BA3793">
        <w:rPr>
          <w:rFonts w:ascii="Times New Roman" w:hAnsi="Times New Roman" w:cs="Times New Roman"/>
          <w:sz w:val="28"/>
          <w:szCs w:val="28"/>
        </w:rPr>
        <w:t xml:space="preserve"> коротконожковая, </w:t>
      </w:r>
      <w:proofErr w:type="spellStart"/>
      <w:r w:rsidRPr="00BA3793">
        <w:rPr>
          <w:rFonts w:ascii="Times New Roman" w:hAnsi="Times New Roman" w:cs="Times New Roman"/>
          <w:sz w:val="28"/>
          <w:szCs w:val="28"/>
        </w:rPr>
        <w:t>штукения</w:t>
      </w:r>
      <w:proofErr w:type="spellEnd"/>
      <w:r w:rsidRPr="00BA37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3793">
        <w:rPr>
          <w:rFonts w:ascii="Times New Roman" w:hAnsi="Times New Roman" w:cs="Times New Roman"/>
          <w:sz w:val="28"/>
          <w:szCs w:val="28"/>
        </w:rPr>
        <w:t>зостеровидная</w:t>
      </w:r>
      <w:proofErr w:type="spellEnd"/>
      <w:r w:rsidRPr="00BA3793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554739" w:rsidRPr="00BA3793" w:rsidRDefault="00554739" w:rsidP="00BA37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793">
        <w:rPr>
          <w:rFonts w:ascii="Times New Roman" w:hAnsi="Times New Roman" w:cs="Times New Roman"/>
          <w:sz w:val="28"/>
          <w:szCs w:val="28"/>
        </w:rPr>
        <w:t xml:space="preserve">На южном берегу Финского залива находятся несколько особо охраняемых природных территорий — орнитологический заказник Лебяжий, </w:t>
      </w:r>
      <w:proofErr w:type="spellStart"/>
      <w:r w:rsidRPr="00BA3793">
        <w:rPr>
          <w:rFonts w:ascii="Times New Roman" w:hAnsi="Times New Roman" w:cs="Times New Roman"/>
          <w:sz w:val="28"/>
          <w:szCs w:val="28"/>
        </w:rPr>
        <w:t>Кургальский</w:t>
      </w:r>
      <w:proofErr w:type="spellEnd"/>
      <w:r w:rsidRPr="00BA37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3793">
        <w:rPr>
          <w:rFonts w:ascii="Times New Roman" w:hAnsi="Times New Roman" w:cs="Times New Roman"/>
          <w:sz w:val="28"/>
          <w:szCs w:val="28"/>
        </w:rPr>
        <w:t>Гостилицкий</w:t>
      </w:r>
      <w:proofErr w:type="spellEnd"/>
      <w:r w:rsidRPr="00BA379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A3793">
        <w:rPr>
          <w:rFonts w:ascii="Times New Roman" w:hAnsi="Times New Roman" w:cs="Times New Roman"/>
          <w:sz w:val="28"/>
          <w:szCs w:val="28"/>
        </w:rPr>
        <w:t>Котельский</w:t>
      </w:r>
      <w:proofErr w:type="spellEnd"/>
      <w:r w:rsidRPr="00BA3793">
        <w:rPr>
          <w:rFonts w:ascii="Times New Roman" w:hAnsi="Times New Roman" w:cs="Times New Roman"/>
          <w:sz w:val="28"/>
          <w:szCs w:val="28"/>
        </w:rPr>
        <w:t xml:space="preserve"> заказники.</w:t>
      </w:r>
    </w:p>
    <w:p w:rsidR="00554739" w:rsidRPr="00BA3793" w:rsidRDefault="00554739" w:rsidP="00BA37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793">
        <w:rPr>
          <w:rFonts w:ascii="Times New Roman" w:hAnsi="Times New Roman" w:cs="Times New Roman"/>
          <w:sz w:val="28"/>
          <w:szCs w:val="28"/>
        </w:rPr>
        <w:t>В последние годы на берегах Финского залива часто находят детёнышей серого тюленя и балтийской кольчатой нерпы. Эти виды занесены в Красную книгу как редкие и уязвимые.</w:t>
      </w:r>
    </w:p>
    <w:p w:rsidR="00554739" w:rsidRPr="00BA3793" w:rsidRDefault="00554739" w:rsidP="00BA37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793">
        <w:rPr>
          <w:rFonts w:ascii="Times New Roman" w:hAnsi="Times New Roman" w:cs="Times New Roman"/>
          <w:sz w:val="28"/>
          <w:szCs w:val="28"/>
        </w:rPr>
        <w:t xml:space="preserve">В водах Финского залива водятся атлантический лосось, бельдюга, бычок обыкновенный, бычок </w:t>
      </w:r>
      <w:proofErr w:type="spellStart"/>
      <w:r w:rsidRPr="00BA3793">
        <w:rPr>
          <w:rFonts w:ascii="Times New Roman" w:hAnsi="Times New Roman" w:cs="Times New Roman"/>
          <w:sz w:val="28"/>
          <w:szCs w:val="28"/>
        </w:rPr>
        <w:t>четырёхрогий</w:t>
      </w:r>
      <w:proofErr w:type="spellEnd"/>
      <w:r w:rsidRPr="00BA37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3793">
        <w:rPr>
          <w:rFonts w:ascii="Times New Roman" w:hAnsi="Times New Roman" w:cs="Times New Roman"/>
          <w:sz w:val="28"/>
          <w:szCs w:val="28"/>
        </w:rPr>
        <w:t>верховка</w:t>
      </w:r>
      <w:proofErr w:type="spellEnd"/>
      <w:r w:rsidRPr="00BA3793">
        <w:rPr>
          <w:rFonts w:ascii="Times New Roman" w:hAnsi="Times New Roman" w:cs="Times New Roman"/>
          <w:sz w:val="28"/>
          <w:szCs w:val="28"/>
        </w:rPr>
        <w:t xml:space="preserve">, вьюн, голавль, гольян, </w:t>
      </w:r>
      <w:proofErr w:type="spellStart"/>
      <w:r w:rsidRPr="00BA3793">
        <w:rPr>
          <w:rFonts w:ascii="Times New Roman" w:hAnsi="Times New Roman" w:cs="Times New Roman"/>
          <w:sz w:val="28"/>
          <w:szCs w:val="28"/>
        </w:rPr>
        <w:t>густера</w:t>
      </w:r>
      <w:proofErr w:type="spellEnd"/>
      <w:r w:rsidRPr="00BA3793">
        <w:rPr>
          <w:rFonts w:ascii="Times New Roman" w:hAnsi="Times New Roman" w:cs="Times New Roman"/>
          <w:sz w:val="28"/>
          <w:szCs w:val="28"/>
        </w:rPr>
        <w:t xml:space="preserve">, елец, ёрш, камбала, карась, Европейская корюшка </w:t>
      </w:r>
      <w:proofErr w:type="spellStart"/>
      <w:r w:rsidRPr="00BA3793">
        <w:rPr>
          <w:rFonts w:ascii="Times New Roman" w:hAnsi="Times New Roman" w:cs="Times New Roman"/>
          <w:sz w:val="28"/>
          <w:szCs w:val="28"/>
        </w:rPr>
        <w:t>девятииглая</w:t>
      </w:r>
      <w:proofErr w:type="spellEnd"/>
      <w:r w:rsidRPr="00BA3793">
        <w:rPr>
          <w:rFonts w:ascii="Times New Roman" w:hAnsi="Times New Roman" w:cs="Times New Roman"/>
          <w:sz w:val="28"/>
          <w:szCs w:val="28"/>
        </w:rPr>
        <w:t xml:space="preserve"> колюшка, </w:t>
      </w:r>
      <w:proofErr w:type="spellStart"/>
      <w:r w:rsidRPr="00BA3793">
        <w:rPr>
          <w:rFonts w:ascii="Times New Roman" w:hAnsi="Times New Roman" w:cs="Times New Roman"/>
          <w:sz w:val="28"/>
          <w:szCs w:val="28"/>
        </w:rPr>
        <w:t>трёхиглая</w:t>
      </w:r>
      <w:proofErr w:type="spellEnd"/>
      <w:r w:rsidRPr="00BA3793">
        <w:rPr>
          <w:rFonts w:ascii="Times New Roman" w:hAnsi="Times New Roman" w:cs="Times New Roman"/>
          <w:sz w:val="28"/>
          <w:szCs w:val="28"/>
        </w:rPr>
        <w:t xml:space="preserve"> колюшка, краснопёрка, кумжа, линь, </w:t>
      </w:r>
      <w:proofErr w:type="spellStart"/>
      <w:r w:rsidRPr="00BA3793">
        <w:rPr>
          <w:rFonts w:ascii="Times New Roman" w:hAnsi="Times New Roman" w:cs="Times New Roman"/>
          <w:sz w:val="28"/>
          <w:szCs w:val="28"/>
        </w:rPr>
        <w:t>липарис</w:t>
      </w:r>
      <w:proofErr w:type="spellEnd"/>
      <w:r w:rsidRPr="00BA3793">
        <w:rPr>
          <w:rFonts w:ascii="Times New Roman" w:hAnsi="Times New Roman" w:cs="Times New Roman"/>
          <w:sz w:val="28"/>
          <w:szCs w:val="28"/>
        </w:rPr>
        <w:t xml:space="preserve">, морская игла, налим, окунь, пескарь, песчанка, пинагор, плотва, подкаменщик </w:t>
      </w:r>
      <w:proofErr w:type="spellStart"/>
      <w:r w:rsidRPr="00BA3793">
        <w:rPr>
          <w:rFonts w:ascii="Times New Roman" w:hAnsi="Times New Roman" w:cs="Times New Roman"/>
          <w:sz w:val="28"/>
          <w:szCs w:val="28"/>
        </w:rPr>
        <w:t>пестроногий</w:t>
      </w:r>
      <w:proofErr w:type="spellEnd"/>
      <w:r w:rsidRPr="00BA3793">
        <w:rPr>
          <w:rFonts w:ascii="Times New Roman" w:hAnsi="Times New Roman" w:cs="Times New Roman"/>
          <w:sz w:val="28"/>
          <w:szCs w:val="28"/>
        </w:rPr>
        <w:t xml:space="preserve">, ручьевая минога, ряпушка, салака, сарган, морская щука, сиги, синец, сом, судак, сырть, треска, угорь, </w:t>
      </w:r>
      <w:proofErr w:type="spellStart"/>
      <w:r w:rsidRPr="00BA3793">
        <w:rPr>
          <w:rFonts w:ascii="Times New Roman" w:hAnsi="Times New Roman" w:cs="Times New Roman"/>
          <w:sz w:val="28"/>
          <w:szCs w:val="28"/>
        </w:rPr>
        <w:t>уклея</w:t>
      </w:r>
      <w:proofErr w:type="spellEnd"/>
      <w:r w:rsidRPr="00BA3793">
        <w:rPr>
          <w:rFonts w:ascii="Times New Roman" w:hAnsi="Times New Roman" w:cs="Times New Roman"/>
          <w:sz w:val="28"/>
          <w:szCs w:val="28"/>
        </w:rPr>
        <w:t>, финта, чехонь, шпрот, щиповка, щука, язь. Весной и осенью в Финском заливе ведут лов рыбы. В заливе обитают два эндемика — балтийская сельдь (салака) и балтийская треска.</w:t>
      </w:r>
    </w:p>
    <w:p w:rsidR="00554739" w:rsidRPr="00BA3793" w:rsidRDefault="00554739" w:rsidP="00BA37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793">
        <w:rPr>
          <w:rFonts w:ascii="Times New Roman" w:hAnsi="Times New Roman" w:cs="Times New Roman"/>
          <w:sz w:val="28"/>
          <w:szCs w:val="28"/>
        </w:rPr>
        <w:t xml:space="preserve">Экологическое состояние реки Невы, Невской губы и Финского залива является неудовлетворительным. Велико загрязнение ионами ртути и меди, хлорорганическими пестицидами, фенолами, нефтепродуктами, </w:t>
      </w:r>
      <w:proofErr w:type="spellStart"/>
      <w:r w:rsidRPr="00BA3793">
        <w:rPr>
          <w:rFonts w:ascii="Times New Roman" w:hAnsi="Times New Roman" w:cs="Times New Roman"/>
          <w:sz w:val="28"/>
          <w:szCs w:val="28"/>
        </w:rPr>
        <w:t>полиароматическими</w:t>
      </w:r>
      <w:proofErr w:type="spellEnd"/>
      <w:r w:rsidRPr="00BA3793">
        <w:rPr>
          <w:rFonts w:ascii="Times New Roman" w:hAnsi="Times New Roman" w:cs="Times New Roman"/>
          <w:sz w:val="28"/>
          <w:szCs w:val="28"/>
        </w:rPr>
        <w:t xml:space="preserve"> углеводородами. В связи с постройкой сооружений по защите Ленинграда — Санкт-Петербурга от наводнений произошло уменьшение </w:t>
      </w:r>
      <w:proofErr w:type="spellStart"/>
      <w:r w:rsidRPr="00BA3793">
        <w:rPr>
          <w:rFonts w:ascii="Times New Roman" w:hAnsi="Times New Roman" w:cs="Times New Roman"/>
          <w:sz w:val="28"/>
          <w:szCs w:val="28"/>
        </w:rPr>
        <w:t>водообмена</w:t>
      </w:r>
      <w:proofErr w:type="spellEnd"/>
      <w:r w:rsidRPr="00BA3793">
        <w:rPr>
          <w:rFonts w:ascii="Times New Roman" w:hAnsi="Times New Roman" w:cs="Times New Roman"/>
          <w:sz w:val="28"/>
          <w:szCs w:val="28"/>
        </w:rPr>
        <w:t xml:space="preserve"> Невской губы с восточной частью Финского залива </w:t>
      </w:r>
      <w:r w:rsidRPr="00BA3793">
        <w:rPr>
          <w:rFonts w:ascii="Times New Roman" w:hAnsi="Times New Roman" w:cs="Times New Roman"/>
          <w:sz w:val="28"/>
          <w:szCs w:val="28"/>
        </w:rPr>
        <w:lastRenderedPageBreak/>
        <w:t xml:space="preserve">на 10—20 %, что дало дополнительный вклад в увеличение концентрации </w:t>
      </w:r>
      <w:proofErr w:type="spellStart"/>
      <w:r w:rsidRPr="00BA3793">
        <w:rPr>
          <w:rFonts w:ascii="Times New Roman" w:hAnsi="Times New Roman" w:cs="Times New Roman"/>
          <w:sz w:val="28"/>
          <w:szCs w:val="28"/>
        </w:rPr>
        <w:t>биогенов</w:t>
      </w:r>
      <w:proofErr w:type="spellEnd"/>
      <w:r w:rsidRPr="00BA3793">
        <w:rPr>
          <w:rFonts w:ascii="Times New Roman" w:hAnsi="Times New Roman" w:cs="Times New Roman"/>
          <w:sz w:val="28"/>
          <w:szCs w:val="28"/>
        </w:rPr>
        <w:t xml:space="preserve"> в Невской губе. Наибольшие изменения происходят в </w:t>
      </w:r>
      <w:proofErr w:type="spellStart"/>
      <w:r w:rsidRPr="00BA3793">
        <w:rPr>
          <w:rFonts w:ascii="Times New Roman" w:hAnsi="Times New Roman" w:cs="Times New Roman"/>
          <w:sz w:val="28"/>
          <w:szCs w:val="28"/>
        </w:rPr>
        <w:t>придамбовой</w:t>
      </w:r>
      <w:proofErr w:type="spellEnd"/>
      <w:r w:rsidRPr="00BA3793">
        <w:rPr>
          <w:rFonts w:ascii="Times New Roman" w:hAnsi="Times New Roman" w:cs="Times New Roman"/>
          <w:sz w:val="28"/>
          <w:szCs w:val="28"/>
        </w:rPr>
        <w:t xml:space="preserve"> зоне на расстоянии менее 5 км от неё. Свой вклад дают неудачный выбор мест выброса северных и юго-западных очистных сооружений Санкт-Петербурга, высокая загрязнённость грунтов в некоторых районах Невской губы. Беспокойство вызывает начавшееся постепенное заболачивание мелководных частей Финского залива между Санкт-Петербургом и дамбой, поскольку ослабленные дамбой осенние штормы не способны уже в достаточной степени очищать дно Невской губы от поселяющихся там высших растений. Заболачивание и связанное с этим гниение остатков растений со временем может привести к дополнительно</w:t>
      </w:r>
      <w:r w:rsidR="00637763">
        <w:rPr>
          <w:rFonts w:ascii="Times New Roman" w:hAnsi="Times New Roman" w:cs="Times New Roman"/>
          <w:sz w:val="28"/>
          <w:szCs w:val="28"/>
        </w:rPr>
        <w:t>му загрязнению</w:t>
      </w:r>
      <w:r w:rsidRPr="00BA3793">
        <w:rPr>
          <w:rFonts w:ascii="Times New Roman" w:hAnsi="Times New Roman" w:cs="Times New Roman"/>
          <w:sz w:val="28"/>
          <w:szCs w:val="28"/>
        </w:rPr>
        <w:t xml:space="preserve"> водоёма и исключению из акватории обширных участков Невской губы (на которых, к тому же, в грунтах будет захоронено значительное количество вредных соединений).</w:t>
      </w:r>
    </w:p>
    <w:p w:rsidR="00BA3793" w:rsidRPr="00BA3793" w:rsidRDefault="00BA3793" w:rsidP="00BA37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37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91"/>
            <wp:effectExtent l="0" t="0" r="3175" b="3810"/>
            <wp:docPr id="4" name="Рисунок 4" descr="G:\67.Экспедиция.09.21\43b3d735-dbe2-4f49-9b93-40f3b28152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67.Экспедиция.09.21\43b3d735-dbe2-4f49-9b93-40f3b28152d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39" w:rsidRPr="00BA3793" w:rsidRDefault="00554739" w:rsidP="00BA37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793">
        <w:rPr>
          <w:rFonts w:ascii="Times New Roman" w:hAnsi="Times New Roman" w:cs="Times New Roman"/>
          <w:sz w:val="28"/>
          <w:szCs w:val="28"/>
        </w:rPr>
        <w:lastRenderedPageBreak/>
        <w:t>Экологическое состояние Финского залива является одной из главных тем международных симпозиумов по экологии Балтики в связи с ключевой ролью Финского залива в экологическом состоянии восточной части бассейна Балтийского моря. Большое беспокойство у учёных Финляндии, Швеции, Эстонии и других стран в связи с этим вызывают проекты строительства нефтеналивных портов в Финском заливе.</w:t>
      </w:r>
    </w:p>
    <w:p w:rsidR="00554739" w:rsidRPr="00BA3793" w:rsidRDefault="00554739" w:rsidP="00BA37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793">
        <w:rPr>
          <w:rFonts w:ascii="Times New Roman" w:hAnsi="Times New Roman" w:cs="Times New Roman"/>
          <w:sz w:val="28"/>
          <w:szCs w:val="28"/>
        </w:rPr>
        <w:t xml:space="preserve">С 1989 по 2005 год объём улова рыбы в Финском заливе сократился в 10 раз. На снижение вылова влияют естественные климатические изменения (в 2003 году в восточной части Финского залива произошло изменение гидрологической системы, при котором возникли зоны с дефицитом кислорода) и антропогенное воздействие (большой вред биосистеме Финского залива наносят гидротехнические и строительные работы). Проекты по строительству портов в Усть-Луге, Высоцке отрицательно влияют на процесс нереста рыбы. А ущерб от строительства Морского пассажирского порта на Васильевском острове может составить более 500 тонн рыбы в год. В процессе добычи песчано-гравийной смеси в Невской губе для намыва территории будет уничтожено нерестилище корюшки. При реализации проекта разработки </w:t>
      </w:r>
      <w:proofErr w:type="gramStart"/>
      <w:r w:rsidRPr="00BA3793">
        <w:rPr>
          <w:rFonts w:ascii="Times New Roman" w:hAnsi="Times New Roman" w:cs="Times New Roman"/>
          <w:sz w:val="28"/>
          <w:szCs w:val="28"/>
        </w:rPr>
        <w:t>железо-марганцевого</w:t>
      </w:r>
      <w:proofErr w:type="gramEnd"/>
      <w:r w:rsidRPr="00BA3793">
        <w:rPr>
          <w:rFonts w:ascii="Times New Roman" w:hAnsi="Times New Roman" w:cs="Times New Roman"/>
          <w:sz w:val="28"/>
          <w:szCs w:val="28"/>
        </w:rPr>
        <w:t xml:space="preserve"> месторождения в Финском заливе будет уничтожено нерестилище салаки.</w:t>
      </w:r>
    </w:p>
    <w:p w:rsidR="000153ED" w:rsidRPr="00BA3793" w:rsidRDefault="000153ED" w:rsidP="00BA37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793">
        <w:rPr>
          <w:rFonts w:ascii="Times New Roman" w:hAnsi="Times New Roman" w:cs="Times New Roman"/>
          <w:sz w:val="28"/>
          <w:szCs w:val="28"/>
        </w:rPr>
        <w:t>На акватории залива установлены 15 постоянных станций комплексных наблюдений</w:t>
      </w:r>
      <w:r w:rsidR="00355E08">
        <w:rPr>
          <w:rFonts w:ascii="Times New Roman" w:hAnsi="Times New Roman" w:cs="Times New Roman"/>
          <w:sz w:val="28"/>
          <w:szCs w:val="28"/>
        </w:rPr>
        <w:t xml:space="preserve"> на которых регулярно отбираются пробы для проведения мониторинга экологического состояния водоема.</w:t>
      </w:r>
    </w:p>
    <w:p w:rsidR="000153ED" w:rsidRPr="00BA3793" w:rsidRDefault="000153ED" w:rsidP="00BA37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79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59705" cy="5010785"/>
            <wp:effectExtent l="19050" t="19050" r="17145" b="184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50107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53ED" w:rsidRPr="00BA3793" w:rsidRDefault="00637763" w:rsidP="00BA379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Схема </w:t>
      </w:r>
      <w:bookmarkStart w:id="0" w:name="_GoBack"/>
      <w:bookmarkEnd w:id="0"/>
      <w:r w:rsidR="000153ED" w:rsidRPr="00BA3793">
        <w:rPr>
          <w:rFonts w:ascii="Times New Roman" w:hAnsi="Times New Roman" w:cs="Times New Roman"/>
          <w:color w:val="000000"/>
          <w:sz w:val="28"/>
          <w:szCs w:val="28"/>
        </w:rPr>
        <w:t xml:space="preserve">станций комплексных исследований в </w:t>
      </w:r>
      <w:r w:rsidR="000153ED" w:rsidRPr="00BA3793">
        <w:rPr>
          <w:rFonts w:ascii="Times New Roman" w:hAnsi="Times New Roman" w:cs="Times New Roman"/>
          <w:sz w:val="28"/>
          <w:szCs w:val="28"/>
        </w:rPr>
        <w:t>восточной части Финского залива</w:t>
      </w:r>
    </w:p>
    <w:p w:rsidR="00554739" w:rsidRDefault="00554739"/>
    <w:sectPr w:rsidR="00554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339"/>
    <w:rsid w:val="00001D99"/>
    <w:rsid w:val="000052E1"/>
    <w:rsid w:val="00011E33"/>
    <w:rsid w:val="000153ED"/>
    <w:rsid w:val="00016CD0"/>
    <w:rsid w:val="00021264"/>
    <w:rsid w:val="00023188"/>
    <w:rsid w:val="000259E9"/>
    <w:rsid w:val="00031AF1"/>
    <w:rsid w:val="00032681"/>
    <w:rsid w:val="00037039"/>
    <w:rsid w:val="0004261A"/>
    <w:rsid w:val="000433B7"/>
    <w:rsid w:val="00044B3A"/>
    <w:rsid w:val="00046BFC"/>
    <w:rsid w:val="00057EA8"/>
    <w:rsid w:val="00062C2B"/>
    <w:rsid w:val="00063543"/>
    <w:rsid w:val="00065C9E"/>
    <w:rsid w:val="000667F7"/>
    <w:rsid w:val="0006687D"/>
    <w:rsid w:val="00067187"/>
    <w:rsid w:val="0007136D"/>
    <w:rsid w:val="00076912"/>
    <w:rsid w:val="00083466"/>
    <w:rsid w:val="00085D81"/>
    <w:rsid w:val="00085E4D"/>
    <w:rsid w:val="000917A4"/>
    <w:rsid w:val="0009330C"/>
    <w:rsid w:val="000933FC"/>
    <w:rsid w:val="0009796E"/>
    <w:rsid w:val="000A5A3E"/>
    <w:rsid w:val="000B3CDC"/>
    <w:rsid w:val="000B49E9"/>
    <w:rsid w:val="000C2648"/>
    <w:rsid w:val="000C3D04"/>
    <w:rsid w:val="000C77F7"/>
    <w:rsid w:val="000D6973"/>
    <w:rsid w:val="000E0FC7"/>
    <w:rsid w:val="000E0FCF"/>
    <w:rsid w:val="000E35AC"/>
    <w:rsid w:val="000E42B3"/>
    <w:rsid w:val="000E68C2"/>
    <w:rsid w:val="000F666F"/>
    <w:rsid w:val="001007AB"/>
    <w:rsid w:val="00103B8D"/>
    <w:rsid w:val="00103B8F"/>
    <w:rsid w:val="0010587A"/>
    <w:rsid w:val="00107D72"/>
    <w:rsid w:val="001229EC"/>
    <w:rsid w:val="00133D49"/>
    <w:rsid w:val="00134D7E"/>
    <w:rsid w:val="001351E1"/>
    <w:rsid w:val="00136367"/>
    <w:rsid w:val="00137710"/>
    <w:rsid w:val="00141116"/>
    <w:rsid w:val="0014295B"/>
    <w:rsid w:val="00143EEA"/>
    <w:rsid w:val="00144B38"/>
    <w:rsid w:val="00151FBD"/>
    <w:rsid w:val="00153A94"/>
    <w:rsid w:val="00163C1C"/>
    <w:rsid w:val="001663D2"/>
    <w:rsid w:val="00166819"/>
    <w:rsid w:val="00170886"/>
    <w:rsid w:val="001711F4"/>
    <w:rsid w:val="00180C25"/>
    <w:rsid w:val="001849F9"/>
    <w:rsid w:val="001861AE"/>
    <w:rsid w:val="00192ABD"/>
    <w:rsid w:val="001A08C7"/>
    <w:rsid w:val="001A16D3"/>
    <w:rsid w:val="001A2165"/>
    <w:rsid w:val="001B1CD2"/>
    <w:rsid w:val="001B62FB"/>
    <w:rsid w:val="001C5ACF"/>
    <w:rsid w:val="001C723D"/>
    <w:rsid w:val="001D173C"/>
    <w:rsid w:val="001D4677"/>
    <w:rsid w:val="001E6A84"/>
    <w:rsid w:val="001E758D"/>
    <w:rsid w:val="001E7A5A"/>
    <w:rsid w:val="001F21BE"/>
    <w:rsid w:val="001F40C6"/>
    <w:rsid w:val="001F5AF4"/>
    <w:rsid w:val="001F5CDA"/>
    <w:rsid w:val="001F797D"/>
    <w:rsid w:val="00201843"/>
    <w:rsid w:val="00204AEF"/>
    <w:rsid w:val="002051DA"/>
    <w:rsid w:val="00207A3F"/>
    <w:rsid w:val="00207C07"/>
    <w:rsid w:val="002161AE"/>
    <w:rsid w:val="00216F13"/>
    <w:rsid w:val="0022184D"/>
    <w:rsid w:val="00225DC9"/>
    <w:rsid w:val="00227B30"/>
    <w:rsid w:val="00232641"/>
    <w:rsid w:val="0023384F"/>
    <w:rsid w:val="0023503C"/>
    <w:rsid w:val="00242FB0"/>
    <w:rsid w:val="00244C23"/>
    <w:rsid w:val="0024511B"/>
    <w:rsid w:val="0024560E"/>
    <w:rsid w:val="002464B3"/>
    <w:rsid w:val="0024697D"/>
    <w:rsid w:val="002478BD"/>
    <w:rsid w:val="00262A17"/>
    <w:rsid w:val="002657D8"/>
    <w:rsid w:val="00265AC5"/>
    <w:rsid w:val="00267EE9"/>
    <w:rsid w:val="002773FE"/>
    <w:rsid w:val="00277EAB"/>
    <w:rsid w:val="0028016D"/>
    <w:rsid w:val="002813B7"/>
    <w:rsid w:val="00282851"/>
    <w:rsid w:val="00282A1E"/>
    <w:rsid w:val="00283287"/>
    <w:rsid w:val="00283C82"/>
    <w:rsid w:val="00287E14"/>
    <w:rsid w:val="00293EE8"/>
    <w:rsid w:val="0029609C"/>
    <w:rsid w:val="002962B7"/>
    <w:rsid w:val="002A0734"/>
    <w:rsid w:val="002B16E0"/>
    <w:rsid w:val="002B1BAA"/>
    <w:rsid w:val="002B40D8"/>
    <w:rsid w:val="002B4373"/>
    <w:rsid w:val="002B4476"/>
    <w:rsid w:val="002B6DC2"/>
    <w:rsid w:val="002C331C"/>
    <w:rsid w:val="002D5C80"/>
    <w:rsid w:val="002E00B1"/>
    <w:rsid w:val="002E22D7"/>
    <w:rsid w:val="002E2A8F"/>
    <w:rsid w:val="002E474F"/>
    <w:rsid w:val="002E567C"/>
    <w:rsid w:val="002E744C"/>
    <w:rsid w:val="002F012A"/>
    <w:rsid w:val="002F156B"/>
    <w:rsid w:val="002F2DB0"/>
    <w:rsid w:val="002F6991"/>
    <w:rsid w:val="002F7284"/>
    <w:rsid w:val="00301775"/>
    <w:rsid w:val="0030200E"/>
    <w:rsid w:val="00305B7B"/>
    <w:rsid w:val="00306BE2"/>
    <w:rsid w:val="003078B1"/>
    <w:rsid w:val="00312AF7"/>
    <w:rsid w:val="003161F8"/>
    <w:rsid w:val="00321722"/>
    <w:rsid w:val="00325B2F"/>
    <w:rsid w:val="00326FF8"/>
    <w:rsid w:val="00330B9E"/>
    <w:rsid w:val="003336EF"/>
    <w:rsid w:val="0034033C"/>
    <w:rsid w:val="00346F10"/>
    <w:rsid w:val="003527B1"/>
    <w:rsid w:val="00353E19"/>
    <w:rsid w:val="003545F8"/>
    <w:rsid w:val="00355E08"/>
    <w:rsid w:val="003570BB"/>
    <w:rsid w:val="0035785F"/>
    <w:rsid w:val="00361E8F"/>
    <w:rsid w:val="00367C59"/>
    <w:rsid w:val="003707DD"/>
    <w:rsid w:val="003715A7"/>
    <w:rsid w:val="00375550"/>
    <w:rsid w:val="00377DFD"/>
    <w:rsid w:val="00381DF6"/>
    <w:rsid w:val="00390CB3"/>
    <w:rsid w:val="00391BA0"/>
    <w:rsid w:val="003A207F"/>
    <w:rsid w:val="003A6281"/>
    <w:rsid w:val="003A694C"/>
    <w:rsid w:val="003B7197"/>
    <w:rsid w:val="003B7577"/>
    <w:rsid w:val="003C186E"/>
    <w:rsid w:val="003C2501"/>
    <w:rsid w:val="003C75F3"/>
    <w:rsid w:val="003D0B7D"/>
    <w:rsid w:val="003D4089"/>
    <w:rsid w:val="003D5371"/>
    <w:rsid w:val="003F266C"/>
    <w:rsid w:val="003F5052"/>
    <w:rsid w:val="003F72C4"/>
    <w:rsid w:val="003F7343"/>
    <w:rsid w:val="003F7B74"/>
    <w:rsid w:val="004001E0"/>
    <w:rsid w:val="00403C18"/>
    <w:rsid w:val="00413BDD"/>
    <w:rsid w:val="00421A9A"/>
    <w:rsid w:val="004228F3"/>
    <w:rsid w:val="00424536"/>
    <w:rsid w:val="00425032"/>
    <w:rsid w:val="004269BA"/>
    <w:rsid w:val="00427C12"/>
    <w:rsid w:val="0043055E"/>
    <w:rsid w:val="004408AA"/>
    <w:rsid w:val="00441116"/>
    <w:rsid w:val="00450F6C"/>
    <w:rsid w:val="00451741"/>
    <w:rsid w:val="004526D7"/>
    <w:rsid w:val="00453162"/>
    <w:rsid w:val="0046078F"/>
    <w:rsid w:val="00467BF9"/>
    <w:rsid w:val="00471342"/>
    <w:rsid w:val="00472565"/>
    <w:rsid w:val="00473ECD"/>
    <w:rsid w:val="0047416E"/>
    <w:rsid w:val="00475BA2"/>
    <w:rsid w:val="00492DD4"/>
    <w:rsid w:val="00496D69"/>
    <w:rsid w:val="004A076C"/>
    <w:rsid w:val="004A0E1F"/>
    <w:rsid w:val="004A526C"/>
    <w:rsid w:val="004A76B4"/>
    <w:rsid w:val="004A7EB2"/>
    <w:rsid w:val="004B2D42"/>
    <w:rsid w:val="004B3DEF"/>
    <w:rsid w:val="004C0DA3"/>
    <w:rsid w:val="004C2FF0"/>
    <w:rsid w:val="004C3F18"/>
    <w:rsid w:val="004C727B"/>
    <w:rsid w:val="004C7CB4"/>
    <w:rsid w:val="004D409A"/>
    <w:rsid w:val="004D41CD"/>
    <w:rsid w:val="004E0A9B"/>
    <w:rsid w:val="004E3DB0"/>
    <w:rsid w:val="004E5C13"/>
    <w:rsid w:val="004E6F29"/>
    <w:rsid w:val="004F4419"/>
    <w:rsid w:val="004F45AA"/>
    <w:rsid w:val="004F66B3"/>
    <w:rsid w:val="00501FF0"/>
    <w:rsid w:val="00503001"/>
    <w:rsid w:val="005079AA"/>
    <w:rsid w:val="00520476"/>
    <w:rsid w:val="005238D2"/>
    <w:rsid w:val="00530B53"/>
    <w:rsid w:val="00531A9B"/>
    <w:rsid w:val="005320FE"/>
    <w:rsid w:val="00533A07"/>
    <w:rsid w:val="00542332"/>
    <w:rsid w:val="00542A19"/>
    <w:rsid w:val="00543438"/>
    <w:rsid w:val="0054699B"/>
    <w:rsid w:val="00547B03"/>
    <w:rsid w:val="0055159E"/>
    <w:rsid w:val="00552E76"/>
    <w:rsid w:val="00554739"/>
    <w:rsid w:val="00554FD7"/>
    <w:rsid w:val="0055747F"/>
    <w:rsid w:val="00565CC6"/>
    <w:rsid w:val="00571694"/>
    <w:rsid w:val="0057568B"/>
    <w:rsid w:val="00577650"/>
    <w:rsid w:val="005826F8"/>
    <w:rsid w:val="00583F53"/>
    <w:rsid w:val="005866F1"/>
    <w:rsid w:val="00587ABD"/>
    <w:rsid w:val="0059233E"/>
    <w:rsid w:val="005A03E8"/>
    <w:rsid w:val="005A0689"/>
    <w:rsid w:val="005A26BD"/>
    <w:rsid w:val="005A5765"/>
    <w:rsid w:val="005A6763"/>
    <w:rsid w:val="005B0944"/>
    <w:rsid w:val="005B3847"/>
    <w:rsid w:val="005B5721"/>
    <w:rsid w:val="005C454E"/>
    <w:rsid w:val="005C47A7"/>
    <w:rsid w:val="005C4AFE"/>
    <w:rsid w:val="005C5D8E"/>
    <w:rsid w:val="005C72BD"/>
    <w:rsid w:val="005D02DC"/>
    <w:rsid w:val="005D3A1A"/>
    <w:rsid w:val="005E11E6"/>
    <w:rsid w:val="005E19E1"/>
    <w:rsid w:val="005E6094"/>
    <w:rsid w:val="005E61F2"/>
    <w:rsid w:val="005F2075"/>
    <w:rsid w:val="00604DC5"/>
    <w:rsid w:val="00606AB6"/>
    <w:rsid w:val="0061177E"/>
    <w:rsid w:val="006124AC"/>
    <w:rsid w:val="0062178C"/>
    <w:rsid w:val="0062371D"/>
    <w:rsid w:val="00624AA0"/>
    <w:rsid w:val="00634370"/>
    <w:rsid w:val="00634C12"/>
    <w:rsid w:val="00635A4E"/>
    <w:rsid w:val="00635B23"/>
    <w:rsid w:val="0063674F"/>
    <w:rsid w:val="00637763"/>
    <w:rsid w:val="00643ED3"/>
    <w:rsid w:val="00647FD3"/>
    <w:rsid w:val="006500AA"/>
    <w:rsid w:val="00651292"/>
    <w:rsid w:val="006512E4"/>
    <w:rsid w:val="00652767"/>
    <w:rsid w:val="0065306C"/>
    <w:rsid w:val="00653728"/>
    <w:rsid w:val="006537B2"/>
    <w:rsid w:val="00654A3C"/>
    <w:rsid w:val="00660408"/>
    <w:rsid w:val="00662F7D"/>
    <w:rsid w:val="00666909"/>
    <w:rsid w:val="00670356"/>
    <w:rsid w:val="00671A86"/>
    <w:rsid w:val="00673B14"/>
    <w:rsid w:val="00681D0D"/>
    <w:rsid w:val="006855EF"/>
    <w:rsid w:val="00685A28"/>
    <w:rsid w:val="00687CA9"/>
    <w:rsid w:val="00690FB1"/>
    <w:rsid w:val="00692AAA"/>
    <w:rsid w:val="00693923"/>
    <w:rsid w:val="006A144F"/>
    <w:rsid w:val="006A3236"/>
    <w:rsid w:val="006A3ED5"/>
    <w:rsid w:val="006A5AF1"/>
    <w:rsid w:val="006A5E1B"/>
    <w:rsid w:val="006B38D1"/>
    <w:rsid w:val="006B5A4A"/>
    <w:rsid w:val="006C05D1"/>
    <w:rsid w:val="006D73B5"/>
    <w:rsid w:val="006E0EA7"/>
    <w:rsid w:val="006E1CD5"/>
    <w:rsid w:val="006E1F6B"/>
    <w:rsid w:val="006E2F92"/>
    <w:rsid w:val="006F1C19"/>
    <w:rsid w:val="006F3A1F"/>
    <w:rsid w:val="00701773"/>
    <w:rsid w:val="00701BBE"/>
    <w:rsid w:val="007027C0"/>
    <w:rsid w:val="00703ECB"/>
    <w:rsid w:val="00706D02"/>
    <w:rsid w:val="007073CD"/>
    <w:rsid w:val="00712813"/>
    <w:rsid w:val="0071500C"/>
    <w:rsid w:val="00717644"/>
    <w:rsid w:val="00723177"/>
    <w:rsid w:val="007268E2"/>
    <w:rsid w:val="00727550"/>
    <w:rsid w:val="00730FFC"/>
    <w:rsid w:val="00734095"/>
    <w:rsid w:val="00737344"/>
    <w:rsid w:val="00741633"/>
    <w:rsid w:val="00742145"/>
    <w:rsid w:val="00742491"/>
    <w:rsid w:val="00743BB4"/>
    <w:rsid w:val="00744F34"/>
    <w:rsid w:val="007450EC"/>
    <w:rsid w:val="0074623F"/>
    <w:rsid w:val="00747C34"/>
    <w:rsid w:val="0075091A"/>
    <w:rsid w:val="007515AE"/>
    <w:rsid w:val="007517B8"/>
    <w:rsid w:val="00762A7E"/>
    <w:rsid w:val="00765ADD"/>
    <w:rsid w:val="007668E3"/>
    <w:rsid w:val="00772423"/>
    <w:rsid w:val="0077719E"/>
    <w:rsid w:val="00780831"/>
    <w:rsid w:val="00780FA5"/>
    <w:rsid w:val="00783F8B"/>
    <w:rsid w:val="0078438F"/>
    <w:rsid w:val="0078567F"/>
    <w:rsid w:val="00786318"/>
    <w:rsid w:val="007924C9"/>
    <w:rsid w:val="007973C2"/>
    <w:rsid w:val="007A03B6"/>
    <w:rsid w:val="007A6DDF"/>
    <w:rsid w:val="007B07BD"/>
    <w:rsid w:val="007C6550"/>
    <w:rsid w:val="007C6763"/>
    <w:rsid w:val="007D4107"/>
    <w:rsid w:val="007D4467"/>
    <w:rsid w:val="007D78F2"/>
    <w:rsid w:val="007E0BB8"/>
    <w:rsid w:val="007E0FAF"/>
    <w:rsid w:val="007E16B1"/>
    <w:rsid w:val="007E1A34"/>
    <w:rsid w:val="007E3A77"/>
    <w:rsid w:val="007E4FA3"/>
    <w:rsid w:val="007F5AAE"/>
    <w:rsid w:val="00800732"/>
    <w:rsid w:val="0080184C"/>
    <w:rsid w:val="00812CD2"/>
    <w:rsid w:val="0081313D"/>
    <w:rsid w:val="008142ED"/>
    <w:rsid w:val="0081640E"/>
    <w:rsid w:val="00817775"/>
    <w:rsid w:val="00823280"/>
    <w:rsid w:val="00825B15"/>
    <w:rsid w:val="008330E2"/>
    <w:rsid w:val="00841411"/>
    <w:rsid w:val="00843906"/>
    <w:rsid w:val="00845E55"/>
    <w:rsid w:val="00845F86"/>
    <w:rsid w:val="00850F36"/>
    <w:rsid w:val="008517CF"/>
    <w:rsid w:val="00853094"/>
    <w:rsid w:val="008539C0"/>
    <w:rsid w:val="0085653D"/>
    <w:rsid w:val="00860A6E"/>
    <w:rsid w:val="00864B6B"/>
    <w:rsid w:val="00865532"/>
    <w:rsid w:val="00867826"/>
    <w:rsid w:val="00867F3A"/>
    <w:rsid w:val="008706A7"/>
    <w:rsid w:val="0088181F"/>
    <w:rsid w:val="0088492F"/>
    <w:rsid w:val="00884FBF"/>
    <w:rsid w:val="0089177C"/>
    <w:rsid w:val="008926AD"/>
    <w:rsid w:val="008948DD"/>
    <w:rsid w:val="008A35AC"/>
    <w:rsid w:val="008B0905"/>
    <w:rsid w:val="008B2B43"/>
    <w:rsid w:val="008B3A36"/>
    <w:rsid w:val="008C1733"/>
    <w:rsid w:val="008C4B18"/>
    <w:rsid w:val="008C4E85"/>
    <w:rsid w:val="008C73A5"/>
    <w:rsid w:val="008D05D0"/>
    <w:rsid w:val="008D2FFC"/>
    <w:rsid w:val="008D4F8F"/>
    <w:rsid w:val="008D5129"/>
    <w:rsid w:val="008D64B7"/>
    <w:rsid w:val="008D79A8"/>
    <w:rsid w:val="008E0D9A"/>
    <w:rsid w:val="008E1937"/>
    <w:rsid w:val="008E4A7F"/>
    <w:rsid w:val="008E664B"/>
    <w:rsid w:val="0090035B"/>
    <w:rsid w:val="00904340"/>
    <w:rsid w:val="0090452E"/>
    <w:rsid w:val="009045C1"/>
    <w:rsid w:val="009118B3"/>
    <w:rsid w:val="00922334"/>
    <w:rsid w:val="009238F4"/>
    <w:rsid w:val="0092514C"/>
    <w:rsid w:val="00927694"/>
    <w:rsid w:val="00930DED"/>
    <w:rsid w:val="009348BC"/>
    <w:rsid w:val="00941300"/>
    <w:rsid w:val="00946295"/>
    <w:rsid w:val="00947F64"/>
    <w:rsid w:val="00952A82"/>
    <w:rsid w:val="009536C9"/>
    <w:rsid w:val="0096091B"/>
    <w:rsid w:val="00964AC9"/>
    <w:rsid w:val="00964DC0"/>
    <w:rsid w:val="009673BD"/>
    <w:rsid w:val="009744FE"/>
    <w:rsid w:val="00976608"/>
    <w:rsid w:val="00977EE1"/>
    <w:rsid w:val="009803A7"/>
    <w:rsid w:val="0098327D"/>
    <w:rsid w:val="009863AE"/>
    <w:rsid w:val="00990DEB"/>
    <w:rsid w:val="00992443"/>
    <w:rsid w:val="00995F29"/>
    <w:rsid w:val="009973A7"/>
    <w:rsid w:val="009A5AE4"/>
    <w:rsid w:val="009B257D"/>
    <w:rsid w:val="009B2D6E"/>
    <w:rsid w:val="009C0564"/>
    <w:rsid w:val="009C12EC"/>
    <w:rsid w:val="009C5B29"/>
    <w:rsid w:val="009D0E2D"/>
    <w:rsid w:val="009D246E"/>
    <w:rsid w:val="009D498A"/>
    <w:rsid w:val="009E2B31"/>
    <w:rsid w:val="009E7A6F"/>
    <w:rsid w:val="009F157F"/>
    <w:rsid w:val="009F49D2"/>
    <w:rsid w:val="00A056AD"/>
    <w:rsid w:val="00A14AA2"/>
    <w:rsid w:val="00A17541"/>
    <w:rsid w:val="00A22F82"/>
    <w:rsid w:val="00A26BF8"/>
    <w:rsid w:val="00A27DC5"/>
    <w:rsid w:val="00A30A9D"/>
    <w:rsid w:val="00A34CEE"/>
    <w:rsid w:val="00A373CE"/>
    <w:rsid w:val="00A37DB6"/>
    <w:rsid w:val="00A44CAC"/>
    <w:rsid w:val="00A5003D"/>
    <w:rsid w:val="00A524C4"/>
    <w:rsid w:val="00A72B62"/>
    <w:rsid w:val="00A738DA"/>
    <w:rsid w:val="00A74816"/>
    <w:rsid w:val="00A766CE"/>
    <w:rsid w:val="00A84D73"/>
    <w:rsid w:val="00A84E4B"/>
    <w:rsid w:val="00A8688A"/>
    <w:rsid w:val="00A92642"/>
    <w:rsid w:val="00A97608"/>
    <w:rsid w:val="00AA0452"/>
    <w:rsid w:val="00AA04A8"/>
    <w:rsid w:val="00AA4336"/>
    <w:rsid w:val="00AA63B5"/>
    <w:rsid w:val="00AA77CB"/>
    <w:rsid w:val="00AB23B2"/>
    <w:rsid w:val="00AC329F"/>
    <w:rsid w:val="00AC45C3"/>
    <w:rsid w:val="00AC587B"/>
    <w:rsid w:val="00AC7E95"/>
    <w:rsid w:val="00AD30A9"/>
    <w:rsid w:val="00AD3A33"/>
    <w:rsid w:val="00AD4862"/>
    <w:rsid w:val="00AD59B9"/>
    <w:rsid w:val="00AD753D"/>
    <w:rsid w:val="00AD7817"/>
    <w:rsid w:val="00AE0162"/>
    <w:rsid w:val="00AE3974"/>
    <w:rsid w:val="00AE6AE7"/>
    <w:rsid w:val="00AE7871"/>
    <w:rsid w:val="00AF0064"/>
    <w:rsid w:val="00AF3200"/>
    <w:rsid w:val="00AF63AD"/>
    <w:rsid w:val="00B006E8"/>
    <w:rsid w:val="00B02A3A"/>
    <w:rsid w:val="00B11B75"/>
    <w:rsid w:val="00B17372"/>
    <w:rsid w:val="00B17ED1"/>
    <w:rsid w:val="00B17F23"/>
    <w:rsid w:val="00B22A52"/>
    <w:rsid w:val="00B23E36"/>
    <w:rsid w:val="00B31C75"/>
    <w:rsid w:val="00B35F47"/>
    <w:rsid w:val="00B364CC"/>
    <w:rsid w:val="00B37B1F"/>
    <w:rsid w:val="00B37E6F"/>
    <w:rsid w:val="00B411C6"/>
    <w:rsid w:val="00B41B8B"/>
    <w:rsid w:val="00B461DA"/>
    <w:rsid w:val="00B500B3"/>
    <w:rsid w:val="00B51B89"/>
    <w:rsid w:val="00B561C8"/>
    <w:rsid w:val="00B6107E"/>
    <w:rsid w:val="00B62F12"/>
    <w:rsid w:val="00B665C4"/>
    <w:rsid w:val="00B73BD0"/>
    <w:rsid w:val="00B76A1F"/>
    <w:rsid w:val="00B77209"/>
    <w:rsid w:val="00B825BD"/>
    <w:rsid w:val="00B912CF"/>
    <w:rsid w:val="00B92620"/>
    <w:rsid w:val="00B95D78"/>
    <w:rsid w:val="00B9688F"/>
    <w:rsid w:val="00B9799F"/>
    <w:rsid w:val="00BA3086"/>
    <w:rsid w:val="00BA3793"/>
    <w:rsid w:val="00BB0F7B"/>
    <w:rsid w:val="00BB13F0"/>
    <w:rsid w:val="00BB2DCF"/>
    <w:rsid w:val="00BB549E"/>
    <w:rsid w:val="00BC2BA3"/>
    <w:rsid w:val="00BC4A14"/>
    <w:rsid w:val="00BC5A9C"/>
    <w:rsid w:val="00BC7889"/>
    <w:rsid w:val="00BD24C3"/>
    <w:rsid w:val="00BD3A31"/>
    <w:rsid w:val="00BE5C1D"/>
    <w:rsid w:val="00BF1869"/>
    <w:rsid w:val="00C06AC7"/>
    <w:rsid w:val="00C07CE0"/>
    <w:rsid w:val="00C10529"/>
    <w:rsid w:val="00C11705"/>
    <w:rsid w:val="00C17CCE"/>
    <w:rsid w:val="00C21C50"/>
    <w:rsid w:val="00C225D3"/>
    <w:rsid w:val="00C25B3E"/>
    <w:rsid w:val="00C264F9"/>
    <w:rsid w:val="00C274E6"/>
    <w:rsid w:val="00C31329"/>
    <w:rsid w:val="00C35E92"/>
    <w:rsid w:val="00C3719A"/>
    <w:rsid w:val="00C40B7D"/>
    <w:rsid w:val="00C43679"/>
    <w:rsid w:val="00C436B5"/>
    <w:rsid w:val="00C452D7"/>
    <w:rsid w:val="00C46F40"/>
    <w:rsid w:val="00C476E3"/>
    <w:rsid w:val="00C57A54"/>
    <w:rsid w:val="00C6176B"/>
    <w:rsid w:val="00C61DAC"/>
    <w:rsid w:val="00C62349"/>
    <w:rsid w:val="00C6475F"/>
    <w:rsid w:val="00C65A81"/>
    <w:rsid w:val="00C66B8B"/>
    <w:rsid w:val="00C7119B"/>
    <w:rsid w:val="00C777AF"/>
    <w:rsid w:val="00C84D24"/>
    <w:rsid w:val="00C91641"/>
    <w:rsid w:val="00CA29AF"/>
    <w:rsid w:val="00CA5B15"/>
    <w:rsid w:val="00CA7ED3"/>
    <w:rsid w:val="00CB12F9"/>
    <w:rsid w:val="00CB198B"/>
    <w:rsid w:val="00CB547B"/>
    <w:rsid w:val="00CB636C"/>
    <w:rsid w:val="00CB7C30"/>
    <w:rsid w:val="00CB7F39"/>
    <w:rsid w:val="00CC2B73"/>
    <w:rsid w:val="00CC6828"/>
    <w:rsid w:val="00CD1D15"/>
    <w:rsid w:val="00CD29FC"/>
    <w:rsid w:val="00CD7C33"/>
    <w:rsid w:val="00CE195C"/>
    <w:rsid w:val="00CE280A"/>
    <w:rsid w:val="00CE2A9A"/>
    <w:rsid w:val="00CE7582"/>
    <w:rsid w:val="00CF02CE"/>
    <w:rsid w:val="00CF24AB"/>
    <w:rsid w:val="00D001E9"/>
    <w:rsid w:val="00D05E9D"/>
    <w:rsid w:val="00D07D72"/>
    <w:rsid w:val="00D141BE"/>
    <w:rsid w:val="00D14AA6"/>
    <w:rsid w:val="00D171CE"/>
    <w:rsid w:val="00D20717"/>
    <w:rsid w:val="00D21563"/>
    <w:rsid w:val="00D215C1"/>
    <w:rsid w:val="00D2171F"/>
    <w:rsid w:val="00D2387E"/>
    <w:rsid w:val="00D27B29"/>
    <w:rsid w:val="00D3138F"/>
    <w:rsid w:val="00D344CA"/>
    <w:rsid w:val="00D35FF9"/>
    <w:rsid w:val="00D360C8"/>
    <w:rsid w:val="00D452DD"/>
    <w:rsid w:val="00D50E21"/>
    <w:rsid w:val="00D5151C"/>
    <w:rsid w:val="00D52297"/>
    <w:rsid w:val="00D53E0E"/>
    <w:rsid w:val="00D57475"/>
    <w:rsid w:val="00D634E8"/>
    <w:rsid w:val="00D64760"/>
    <w:rsid w:val="00D65029"/>
    <w:rsid w:val="00D70CA3"/>
    <w:rsid w:val="00D70E3D"/>
    <w:rsid w:val="00D747A5"/>
    <w:rsid w:val="00D91CE0"/>
    <w:rsid w:val="00D94913"/>
    <w:rsid w:val="00DA1C26"/>
    <w:rsid w:val="00DA5939"/>
    <w:rsid w:val="00DB53A0"/>
    <w:rsid w:val="00DB5A8B"/>
    <w:rsid w:val="00DB607F"/>
    <w:rsid w:val="00DB6D68"/>
    <w:rsid w:val="00DB7CFE"/>
    <w:rsid w:val="00DC580B"/>
    <w:rsid w:val="00DC75AD"/>
    <w:rsid w:val="00DD7A81"/>
    <w:rsid w:val="00DE0CC4"/>
    <w:rsid w:val="00DE21A0"/>
    <w:rsid w:val="00DE3E7C"/>
    <w:rsid w:val="00DE3E8F"/>
    <w:rsid w:val="00DE433A"/>
    <w:rsid w:val="00E02EBF"/>
    <w:rsid w:val="00E038AB"/>
    <w:rsid w:val="00E222EB"/>
    <w:rsid w:val="00E30C76"/>
    <w:rsid w:val="00E3338B"/>
    <w:rsid w:val="00E335C3"/>
    <w:rsid w:val="00E40F89"/>
    <w:rsid w:val="00E46D94"/>
    <w:rsid w:val="00E47641"/>
    <w:rsid w:val="00E52243"/>
    <w:rsid w:val="00E52569"/>
    <w:rsid w:val="00E549E5"/>
    <w:rsid w:val="00E61152"/>
    <w:rsid w:val="00E61517"/>
    <w:rsid w:val="00E673C1"/>
    <w:rsid w:val="00E71304"/>
    <w:rsid w:val="00E72362"/>
    <w:rsid w:val="00E74402"/>
    <w:rsid w:val="00E759C7"/>
    <w:rsid w:val="00E76A01"/>
    <w:rsid w:val="00E803FA"/>
    <w:rsid w:val="00E84492"/>
    <w:rsid w:val="00E84827"/>
    <w:rsid w:val="00E9134D"/>
    <w:rsid w:val="00E95339"/>
    <w:rsid w:val="00E9672D"/>
    <w:rsid w:val="00EA078E"/>
    <w:rsid w:val="00EA5108"/>
    <w:rsid w:val="00EA5C27"/>
    <w:rsid w:val="00EA6585"/>
    <w:rsid w:val="00EB0549"/>
    <w:rsid w:val="00EB14DD"/>
    <w:rsid w:val="00EB3B4A"/>
    <w:rsid w:val="00EB7F57"/>
    <w:rsid w:val="00EC0DAE"/>
    <w:rsid w:val="00EC499C"/>
    <w:rsid w:val="00EC6AA9"/>
    <w:rsid w:val="00ED672E"/>
    <w:rsid w:val="00ED7BA2"/>
    <w:rsid w:val="00EE62E5"/>
    <w:rsid w:val="00EF24CB"/>
    <w:rsid w:val="00EF3C4D"/>
    <w:rsid w:val="00EF3E1C"/>
    <w:rsid w:val="00EF7568"/>
    <w:rsid w:val="00EF7A4F"/>
    <w:rsid w:val="00F009C1"/>
    <w:rsid w:val="00F10DFB"/>
    <w:rsid w:val="00F13A86"/>
    <w:rsid w:val="00F1583C"/>
    <w:rsid w:val="00F203ED"/>
    <w:rsid w:val="00F25A20"/>
    <w:rsid w:val="00F32149"/>
    <w:rsid w:val="00F32CE2"/>
    <w:rsid w:val="00F3331E"/>
    <w:rsid w:val="00F33937"/>
    <w:rsid w:val="00F36680"/>
    <w:rsid w:val="00F40548"/>
    <w:rsid w:val="00F4149B"/>
    <w:rsid w:val="00F4157F"/>
    <w:rsid w:val="00F41B28"/>
    <w:rsid w:val="00F41C91"/>
    <w:rsid w:val="00F45219"/>
    <w:rsid w:val="00F51B3E"/>
    <w:rsid w:val="00F52E65"/>
    <w:rsid w:val="00F5377C"/>
    <w:rsid w:val="00F53958"/>
    <w:rsid w:val="00F53F28"/>
    <w:rsid w:val="00F54BEF"/>
    <w:rsid w:val="00F65895"/>
    <w:rsid w:val="00F67518"/>
    <w:rsid w:val="00F7033E"/>
    <w:rsid w:val="00F754B6"/>
    <w:rsid w:val="00F80827"/>
    <w:rsid w:val="00F83261"/>
    <w:rsid w:val="00F90E8A"/>
    <w:rsid w:val="00F92677"/>
    <w:rsid w:val="00F95527"/>
    <w:rsid w:val="00F96B22"/>
    <w:rsid w:val="00FA3A33"/>
    <w:rsid w:val="00FA4D6B"/>
    <w:rsid w:val="00FA569E"/>
    <w:rsid w:val="00FB2C3D"/>
    <w:rsid w:val="00FB4A4D"/>
    <w:rsid w:val="00FB64AE"/>
    <w:rsid w:val="00FB65D0"/>
    <w:rsid w:val="00FB6931"/>
    <w:rsid w:val="00FC728A"/>
    <w:rsid w:val="00FD0316"/>
    <w:rsid w:val="00FD03C0"/>
    <w:rsid w:val="00FD330F"/>
    <w:rsid w:val="00FD3640"/>
    <w:rsid w:val="00FD583A"/>
    <w:rsid w:val="00FD6C7B"/>
    <w:rsid w:val="00FD71CF"/>
    <w:rsid w:val="00FE19E5"/>
    <w:rsid w:val="00FE694B"/>
    <w:rsid w:val="00FF4A98"/>
    <w:rsid w:val="00FF68EC"/>
    <w:rsid w:val="00FF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6A13B6-20E2-487E-ACB6-FDE0E762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8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F18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6</Pages>
  <Words>890</Words>
  <Characters>5074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5</cp:revision>
  <cp:lastPrinted>2021-09-27T08:21:00Z</cp:lastPrinted>
  <dcterms:created xsi:type="dcterms:W3CDTF">2021-09-27T06:42:00Z</dcterms:created>
  <dcterms:modified xsi:type="dcterms:W3CDTF">2021-09-28T06:38:00Z</dcterms:modified>
</cp:coreProperties>
</file>