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8D" w:rsidRPr="00E0381A" w:rsidRDefault="00ED388D" w:rsidP="00ED38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571500" cy="657225"/>
            <wp:effectExtent l="0" t="0" r="0" b="952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8D" w:rsidRPr="00E0381A" w:rsidRDefault="00ED388D" w:rsidP="00ED38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D388D" w:rsidRPr="00E0381A" w:rsidRDefault="00ED388D" w:rsidP="00ED38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81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ED388D" w:rsidRPr="00E0381A" w:rsidRDefault="00ED388D" w:rsidP="00ED38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81A">
        <w:rPr>
          <w:rFonts w:ascii="Times New Roman" w:eastAsia="Times New Roman" w:hAnsi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ED388D" w:rsidRPr="00E0381A" w:rsidRDefault="00ED388D" w:rsidP="00ED38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88D" w:rsidRPr="00E0381A" w:rsidRDefault="00ED388D" w:rsidP="00ED38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88D" w:rsidRPr="00043045" w:rsidRDefault="00ED388D" w:rsidP="00ED388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43045">
        <w:rPr>
          <w:rFonts w:ascii="Times New Roman" w:hAnsi="Times New Roman"/>
          <w:b/>
          <w:sz w:val="40"/>
          <w:szCs w:val="40"/>
        </w:rPr>
        <w:t>СОВЕТ ДЕПУТАТОВ</w:t>
      </w:r>
    </w:p>
    <w:p w:rsidR="00ED388D" w:rsidRDefault="00ED388D" w:rsidP="00ED38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8D" w:rsidRDefault="00ED388D" w:rsidP="00ED38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8D" w:rsidRPr="00E0381A" w:rsidRDefault="00ED388D" w:rsidP="00ED38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88D" w:rsidRDefault="00ED388D" w:rsidP="00ED38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4"/>
          <w:szCs w:val="44"/>
          <w:lang w:eastAsia="x-none"/>
        </w:rPr>
      </w:pPr>
      <w:r>
        <w:rPr>
          <w:rFonts w:ascii="Times New Roman" w:eastAsia="Times New Roman" w:hAnsi="Times New Roman"/>
          <w:b/>
          <w:sz w:val="44"/>
          <w:szCs w:val="44"/>
          <w:lang w:eastAsia="x-none"/>
        </w:rPr>
        <w:t xml:space="preserve">Р Е Ш Е Н И Е </w:t>
      </w:r>
    </w:p>
    <w:p w:rsidR="00ED388D" w:rsidRDefault="00ED388D" w:rsidP="00ED38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0C548E" w:rsidRPr="00215CA2" w:rsidRDefault="00ED388D" w:rsidP="00ED3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045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29 марта</w:t>
      </w:r>
      <w:r w:rsidRPr="00043045">
        <w:rPr>
          <w:rFonts w:ascii="Times New Roman" w:hAnsi="Times New Roman"/>
          <w:b/>
          <w:bCs/>
          <w:sz w:val="28"/>
          <w:szCs w:val="28"/>
        </w:rPr>
        <w:t xml:space="preserve"> 2021 года № </w:t>
      </w:r>
      <w:r>
        <w:rPr>
          <w:rFonts w:ascii="Times New Roman" w:hAnsi="Times New Roman"/>
          <w:b/>
          <w:bCs/>
          <w:sz w:val="28"/>
          <w:szCs w:val="28"/>
        </w:rPr>
        <w:t>18</w:t>
      </w:r>
    </w:p>
    <w:p w:rsidR="000C548E" w:rsidRPr="00ED388D" w:rsidRDefault="000C548E" w:rsidP="00215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4"/>
      </w:tblGrid>
      <w:tr w:rsidR="00ED388D" w:rsidTr="00835059">
        <w:tc>
          <w:tcPr>
            <w:tcW w:w="5070" w:type="dxa"/>
          </w:tcPr>
          <w:p w:rsidR="00ED388D" w:rsidRDefault="00ED388D" w:rsidP="00ED388D">
            <w:pPr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7922F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внесении изменений в </w:t>
            </w:r>
            <w:r w:rsidR="001274DC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ешение с</w:t>
            </w:r>
            <w:r w:rsidRPr="007922F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овета депутатов муниципального образования «Морозовское городское поселение Всеволожского муниципального района Ленинградской области» </w:t>
            </w:r>
            <w:r w:rsidRPr="00AA3CD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от 29 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нояб</w:t>
            </w:r>
            <w:r w:rsidRPr="00AA3CD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ря 201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A3CD8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года № 5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6 «</w:t>
            </w:r>
            <w:r w:rsidRPr="004C48F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Об установлении на территории муниципального образования «Морозовское городское поселение Всеволожского муниципального района Ленинградской области» налога на имущество физических лиц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4" w:type="dxa"/>
          </w:tcPr>
          <w:p w:rsidR="00ED388D" w:rsidRDefault="00ED388D" w:rsidP="00ED388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:rsidR="000C548E" w:rsidRPr="00ED388D" w:rsidRDefault="000C548E" w:rsidP="00ED38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388D" w:rsidRPr="00043045" w:rsidRDefault="00F11B4D" w:rsidP="00ED3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B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06.10.2003 </w:t>
      </w:r>
      <w:r w:rsidR="00ED388D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Pr="00F11B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131-ФЗ </w:t>
      </w:r>
      <w:r w:rsidR="00ED388D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F11B4D">
        <w:rPr>
          <w:rFonts w:ascii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ED388D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F11B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главой 32 части второй Налогового кодекса Российской Федерации, Законом Ленинградской области от 29.10.2015 </w:t>
      </w:r>
      <w:r w:rsidR="00ED388D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Pr="00F11B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102-оз </w:t>
      </w:r>
      <w:r w:rsidR="00ED388D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F11B4D">
        <w:rPr>
          <w:rFonts w:ascii="Times New Roman" w:hAnsi="Times New Roman" w:cs="Times New Roman"/>
          <w:bCs/>
          <w:sz w:val="24"/>
          <w:szCs w:val="24"/>
          <w:lang w:eastAsia="ru-RU"/>
        </w:rPr>
        <w:t>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ED388D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F11B4D">
        <w:rPr>
          <w:rFonts w:ascii="Times New Roman" w:hAnsi="Times New Roman" w:cs="Times New Roman"/>
          <w:bCs/>
          <w:sz w:val="24"/>
          <w:szCs w:val="24"/>
          <w:lang w:eastAsia="ru-RU"/>
        </w:rPr>
        <w:t>, руководствуясь Уставом муниципального образования «Морозовское городское поселение Всеволожского муниципального района Ленинградской области»</w:t>
      </w:r>
      <w:r w:rsidR="000C548E" w:rsidRPr="00F11B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D388D" w:rsidRPr="00043045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принял</w:t>
      </w:r>
    </w:p>
    <w:p w:rsidR="000C548E" w:rsidRPr="007179FB" w:rsidRDefault="00ED388D" w:rsidP="00ED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3045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РЕШЕНИЕ:</w:t>
      </w:r>
    </w:p>
    <w:p w:rsidR="000C548E" w:rsidRPr="007179FB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2779E" w:rsidRPr="0012779E" w:rsidRDefault="000C548E" w:rsidP="00127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79FB">
        <w:rPr>
          <w:rFonts w:ascii="Times New Roman" w:hAnsi="Times New Roman" w:cs="Times New Roman"/>
        </w:rPr>
        <w:tab/>
      </w:r>
      <w:r w:rsidRPr="0012779E">
        <w:rPr>
          <w:rFonts w:ascii="Times New Roman" w:hAnsi="Times New Roman" w:cs="Times New Roman"/>
          <w:sz w:val="24"/>
          <w:szCs w:val="24"/>
        </w:rPr>
        <w:t xml:space="preserve">1. </w:t>
      </w:r>
      <w:r w:rsidR="0012779E" w:rsidRPr="0012779E">
        <w:rPr>
          <w:rFonts w:ascii="Times New Roman" w:hAnsi="Times New Roman" w:cs="Times New Roman"/>
          <w:bCs/>
          <w:sz w:val="24"/>
          <w:szCs w:val="24"/>
          <w:lang w:eastAsia="ru-RU"/>
        </w:rPr>
        <w:t>Внести</w:t>
      </w:r>
      <w:r w:rsidR="009A30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779E" w:rsidRPr="001277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274DC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F11B4D">
        <w:rPr>
          <w:rFonts w:ascii="Times New Roman" w:hAnsi="Times New Roman" w:cs="Times New Roman"/>
          <w:bCs/>
          <w:sz w:val="24"/>
          <w:szCs w:val="24"/>
          <w:lang w:eastAsia="ru-RU"/>
        </w:rPr>
        <w:t>еш</w:t>
      </w:r>
      <w:r w:rsidR="00ED388D">
        <w:rPr>
          <w:rFonts w:ascii="Times New Roman" w:hAnsi="Times New Roman" w:cs="Times New Roman"/>
          <w:bCs/>
          <w:sz w:val="24"/>
          <w:szCs w:val="24"/>
          <w:lang w:eastAsia="ru-RU"/>
        </w:rPr>
        <w:t>ение с</w:t>
      </w:r>
      <w:r w:rsidR="0012779E" w:rsidRPr="001277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овета депутатов муниципального образования «Морозовское городское поселение Всеволожского муниципального района Ленинградской области» от 29 </w:t>
      </w:r>
      <w:r w:rsidR="00F11B4D">
        <w:rPr>
          <w:rFonts w:ascii="Times New Roman" w:hAnsi="Times New Roman" w:cs="Times New Roman"/>
          <w:bCs/>
          <w:sz w:val="24"/>
          <w:szCs w:val="24"/>
          <w:lang w:eastAsia="ru-RU"/>
        </w:rPr>
        <w:t>нояб</w:t>
      </w:r>
      <w:r w:rsidR="0012779E" w:rsidRPr="0012779E">
        <w:rPr>
          <w:rFonts w:ascii="Times New Roman" w:hAnsi="Times New Roman" w:cs="Times New Roman"/>
          <w:bCs/>
          <w:sz w:val="24"/>
          <w:szCs w:val="24"/>
          <w:lang w:eastAsia="ru-RU"/>
        </w:rPr>
        <w:t>ря 201</w:t>
      </w:r>
      <w:r w:rsidR="00F11B4D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12779E" w:rsidRPr="001277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№ 5</w:t>
      </w:r>
      <w:r w:rsidR="00F11B4D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12779E" w:rsidRPr="001277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F11B4D" w:rsidRPr="00F11B4D">
        <w:rPr>
          <w:rFonts w:ascii="Times New Roman" w:hAnsi="Times New Roman" w:cs="Times New Roman"/>
          <w:bCs/>
          <w:sz w:val="24"/>
          <w:szCs w:val="24"/>
          <w:lang w:eastAsia="ru-RU"/>
        </w:rPr>
        <w:t>Об установлении на территории муниципального образования «Морозовское городское поселение Всеволожского муниципального района Ленинградской области» налога на имущество физических лиц</w:t>
      </w:r>
      <w:r w:rsidR="0012779E" w:rsidRPr="0012779E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F11B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Решение)</w:t>
      </w:r>
      <w:r w:rsidR="000349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следующие </w:t>
      </w:r>
      <w:r w:rsidR="000349C5" w:rsidRPr="000349C5">
        <w:rPr>
          <w:rFonts w:ascii="Times New Roman" w:hAnsi="Times New Roman" w:cs="Times New Roman"/>
          <w:bCs/>
          <w:sz w:val="24"/>
          <w:szCs w:val="24"/>
          <w:lang w:eastAsia="ru-RU"/>
        </w:rPr>
        <w:t>изменения</w:t>
      </w:r>
      <w:r w:rsidR="000349C5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F11B4D" w:rsidRDefault="0012779E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1.1.</w:t>
      </w:r>
      <w:r w:rsidR="00F11B4D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F11B4D" w:rsidRPr="00F11B4D">
        <w:t xml:space="preserve"> </w:t>
      </w:r>
      <w:r w:rsidR="00F11B4D" w:rsidRPr="00F11B4D">
        <w:rPr>
          <w:rFonts w:ascii="Times New Roman" w:hAnsi="Times New Roman" w:cs="Times New Roman"/>
          <w:sz w:val="24"/>
          <w:szCs w:val="24"/>
        </w:rPr>
        <w:t>строку</w:t>
      </w:r>
      <w:r w:rsidR="00F11B4D">
        <w:rPr>
          <w:rFonts w:ascii="Times New Roman" w:hAnsi="Times New Roman" w:cs="Times New Roman"/>
          <w:sz w:val="24"/>
          <w:szCs w:val="24"/>
        </w:rPr>
        <w:t xml:space="preserve">  </w:t>
      </w:r>
      <w:r w:rsidR="00D06802">
        <w:rPr>
          <w:rFonts w:ascii="Times New Roman" w:hAnsi="Times New Roman" w:cs="Times New Roman"/>
          <w:sz w:val="24"/>
          <w:szCs w:val="24"/>
        </w:rPr>
        <w:t>2</w:t>
      </w:r>
      <w:r w:rsidR="001274DC">
        <w:rPr>
          <w:rFonts w:ascii="Times New Roman" w:hAnsi="Times New Roman" w:cs="Times New Roman"/>
          <w:sz w:val="24"/>
          <w:szCs w:val="24"/>
        </w:rPr>
        <w:t xml:space="preserve"> таблицы пункта 2 р</w:t>
      </w:r>
      <w:r w:rsidR="00F11B4D">
        <w:rPr>
          <w:rFonts w:ascii="Times New Roman" w:hAnsi="Times New Roman" w:cs="Times New Roman"/>
          <w:sz w:val="24"/>
          <w:szCs w:val="24"/>
        </w:rPr>
        <w:t>ешения</w:t>
      </w:r>
    </w:p>
    <w:p w:rsidR="00F11B4D" w:rsidRDefault="00F11B4D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686"/>
      </w:tblGrid>
      <w:tr w:rsidR="00F11B4D" w:rsidRPr="00F11B4D" w:rsidTr="00712B02">
        <w:trPr>
          <w:trHeight w:val="560"/>
        </w:trPr>
        <w:tc>
          <w:tcPr>
            <w:tcW w:w="5732" w:type="dxa"/>
          </w:tcPr>
          <w:p w:rsidR="00F11B4D" w:rsidRPr="00F11B4D" w:rsidRDefault="00F11B4D" w:rsidP="00F1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дома, части жилых домов общей площадью до 150 </w:t>
            </w:r>
            <w:proofErr w:type="spellStart"/>
            <w:r w:rsidRPr="00F1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1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F11B4D" w:rsidRPr="00F11B4D" w:rsidRDefault="00F11B4D" w:rsidP="00F1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процента</w:t>
            </w:r>
          </w:p>
        </w:tc>
      </w:tr>
    </w:tbl>
    <w:p w:rsidR="00F11B4D" w:rsidRDefault="00F11B4D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4D" w:rsidRDefault="00F11B4D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F2" w:rsidRDefault="00D06802" w:rsidP="00D068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57F2">
        <w:rPr>
          <w:rFonts w:ascii="Times New Roman" w:hAnsi="Times New Roman" w:cs="Times New Roman"/>
          <w:sz w:val="24"/>
          <w:szCs w:val="24"/>
        </w:rPr>
        <w:t xml:space="preserve">1.2. Читать строку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1274DC">
        <w:rPr>
          <w:rFonts w:ascii="Times New Roman" w:hAnsi="Times New Roman" w:cs="Times New Roman"/>
          <w:sz w:val="24"/>
          <w:szCs w:val="24"/>
        </w:rPr>
        <w:t>таблицы пункта 2 р</w:t>
      </w:r>
      <w:r w:rsidR="00FC57F2" w:rsidRPr="00F11B4D">
        <w:rPr>
          <w:rFonts w:ascii="Times New Roman" w:hAnsi="Times New Roman" w:cs="Times New Roman"/>
          <w:sz w:val="24"/>
          <w:szCs w:val="24"/>
        </w:rPr>
        <w:t>ешения</w:t>
      </w:r>
    </w:p>
    <w:p w:rsidR="00FC57F2" w:rsidRDefault="00FC57F2" w:rsidP="00FC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686"/>
      </w:tblGrid>
      <w:tr w:rsidR="00FC57F2" w:rsidRPr="00F11B4D" w:rsidTr="00712B02">
        <w:trPr>
          <w:trHeight w:val="520"/>
        </w:trPr>
        <w:tc>
          <w:tcPr>
            <w:tcW w:w="5732" w:type="dxa"/>
          </w:tcPr>
          <w:p w:rsidR="00FC57F2" w:rsidRPr="00F11B4D" w:rsidRDefault="00FC57F2" w:rsidP="00712B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11B4D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 xml:space="preserve">Жилые дома, части жилых домов общей площадью 150 </w:t>
            </w:r>
            <w:proofErr w:type="spellStart"/>
            <w:r w:rsidRPr="00F11B4D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кв.м</w:t>
            </w:r>
            <w:proofErr w:type="spellEnd"/>
            <w:r w:rsidRPr="00F11B4D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. и свыше</w:t>
            </w:r>
          </w:p>
        </w:tc>
        <w:tc>
          <w:tcPr>
            <w:tcW w:w="3686" w:type="dxa"/>
          </w:tcPr>
          <w:p w:rsidR="00FC57F2" w:rsidRPr="00F11B4D" w:rsidRDefault="00FC57F2" w:rsidP="00712B02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11B4D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0,3 процента</w:t>
            </w:r>
          </w:p>
        </w:tc>
      </w:tr>
    </w:tbl>
    <w:p w:rsidR="00FC57F2" w:rsidRDefault="00FC57F2" w:rsidP="00FC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D06802">
        <w:rPr>
          <w:rFonts w:ascii="Times New Roman" w:hAnsi="Times New Roman" w:cs="Times New Roman"/>
          <w:sz w:val="24"/>
          <w:szCs w:val="24"/>
        </w:rPr>
        <w:t>:</w:t>
      </w:r>
    </w:p>
    <w:p w:rsidR="00FC57F2" w:rsidRDefault="00FC57F2" w:rsidP="00FC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686"/>
      </w:tblGrid>
      <w:tr w:rsidR="00FC57F2" w:rsidRPr="00FC57F2" w:rsidTr="00712B02">
        <w:trPr>
          <w:trHeight w:val="412"/>
        </w:trPr>
        <w:tc>
          <w:tcPr>
            <w:tcW w:w="5732" w:type="dxa"/>
          </w:tcPr>
          <w:p w:rsidR="00FC57F2" w:rsidRPr="00FC57F2" w:rsidRDefault="00FC57F2" w:rsidP="00712B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C57F2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 xml:space="preserve">Жилые дома, части жилых домов </w:t>
            </w:r>
          </w:p>
        </w:tc>
        <w:tc>
          <w:tcPr>
            <w:tcW w:w="3686" w:type="dxa"/>
          </w:tcPr>
          <w:p w:rsidR="00FC57F2" w:rsidRPr="00FC57F2" w:rsidRDefault="00FC57F2" w:rsidP="00712B02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</w:pPr>
            <w:r w:rsidRPr="00FC57F2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0,3 процента</w:t>
            </w:r>
          </w:p>
        </w:tc>
      </w:tr>
    </w:tbl>
    <w:p w:rsidR="00F11B4D" w:rsidRDefault="00F11B4D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802" w:rsidRDefault="00D06802" w:rsidP="00D068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Строки 3 – 10 </w:t>
      </w:r>
      <w:r w:rsidRPr="00D06802">
        <w:t xml:space="preserve"> </w:t>
      </w:r>
      <w:r w:rsidR="001274DC">
        <w:rPr>
          <w:rFonts w:ascii="Times New Roman" w:hAnsi="Times New Roman" w:cs="Times New Roman"/>
          <w:sz w:val="24"/>
          <w:szCs w:val="24"/>
        </w:rPr>
        <w:t>таблицы пункта 2 р</w:t>
      </w:r>
      <w:r w:rsidRPr="00D06802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считать соответственно строками 2 – 9.</w:t>
      </w:r>
    </w:p>
    <w:p w:rsidR="00FC57F2" w:rsidRDefault="00E5733B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C57F2" w:rsidRPr="00FC57F2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газете «Ладожские новости» и размещению на официальном сайте муниципального образования «Морозовское городское поселение Всеволожского муниципального района Ленинградской области» www.adminmgp.ru.</w:t>
      </w:r>
    </w:p>
    <w:p w:rsidR="000C548E" w:rsidRDefault="00FC57F2" w:rsidP="00A87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E5733B">
        <w:rPr>
          <w:rFonts w:ascii="Times New Roman" w:hAnsi="Times New Roman" w:cs="Times New Roman"/>
          <w:sz w:val="24"/>
          <w:szCs w:val="24"/>
        </w:rPr>
        <w:t>Настоящее реш</w:t>
      </w:r>
      <w:r w:rsidR="000C548E">
        <w:rPr>
          <w:rFonts w:ascii="Times New Roman" w:hAnsi="Times New Roman" w:cs="Times New Roman"/>
          <w:sz w:val="24"/>
          <w:szCs w:val="24"/>
        </w:rPr>
        <w:t xml:space="preserve">ение вступает в силу с момента его </w:t>
      </w:r>
      <w:r w:rsidR="009A30A0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0C548E" w:rsidRPr="00A87D62" w:rsidRDefault="000C548E" w:rsidP="00526F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7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E5733B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Pr="00A87D62">
        <w:rPr>
          <w:rFonts w:ascii="Times New Roman" w:hAnsi="Times New Roman" w:cs="Times New Roman"/>
          <w:sz w:val="24"/>
          <w:szCs w:val="24"/>
        </w:rPr>
        <w:t>на постоянн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87D62">
        <w:rPr>
          <w:rFonts w:ascii="Times New Roman" w:hAnsi="Times New Roman" w:cs="Times New Roman"/>
          <w:sz w:val="24"/>
          <w:szCs w:val="24"/>
        </w:rPr>
        <w:t xml:space="preserve"> комиссию Совета депутатов муниципального образования «Морозовское городское поселение Всеволожского муниципального района Ленинградской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313D9">
        <w:rPr>
          <w:rFonts w:ascii="Times New Roman" w:hAnsi="Times New Roman" w:cs="Times New Roman"/>
          <w:color w:val="000000"/>
          <w:sz w:val="24"/>
          <w:szCs w:val="24"/>
        </w:rPr>
        <w:t xml:space="preserve">бюджету, налогам, инвестициям, экономическому развитию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торговле и предпринимательству.</w:t>
      </w: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388D" w:rsidRPr="00215CA2" w:rsidRDefault="00ED388D" w:rsidP="008C37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CA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215CA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7D24AD">
        <w:rPr>
          <w:rFonts w:ascii="Times New Roman" w:hAnsi="Times New Roman" w:cs="Times New Roman"/>
          <w:sz w:val="24"/>
          <w:szCs w:val="24"/>
        </w:rPr>
        <w:tab/>
      </w:r>
      <w:r w:rsidR="007D24A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Е.Б. Ермакова</w:t>
      </w: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8E" w:rsidRDefault="000C548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9E" w:rsidRDefault="0012779E" w:rsidP="008C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8E" w:rsidRDefault="000C548E" w:rsidP="00FC57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C548E" w:rsidRDefault="000C548E" w:rsidP="009A30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C548E" w:rsidSect="00ED388D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11F3"/>
    <w:multiLevelType w:val="singleLevel"/>
    <w:tmpl w:val="7024A49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9BB35C1"/>
    <w:multiLevelType w:val="hybridMultilevel"/>
    <w:tmpl w:val="4C689C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009E"/>
    <w:multiLevelType w:val="singleLevel"/>
    <w:tmpl w:val="A684AEAA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5C6708E"/>
    <w:multiLevelType w:val="singleLevel"/>
    <w:tmpl w:val="E6C6BCA6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5D"/>
    <w:rsid w:val="00000E11"/>
    <w:rsid w:val="000349C5"/>
    <w:rsid w:val="000C548E"/>
    <w:rsid w:val="000D1BA1"/>
    <w:rsid w:val="000E7319"/>
    <w:rsid w:val="00104CF5"/>
    <w:rsid w:val="00124061"/>
    <w:rsid w:val="001274DC"/>
    <w:rsid w:val="0012779E"/>
    <w:rsid w:val="0013771E"/>
    <w:rsid w:val="00155E15"/>
    <w:rsid w:val="001B3DC6"/>
    <w:rsid w:val="002058ED"/>
    <w:rsid w:val="002143EF"/>
    <w:rsid w:val="00215CA2"/>
    <w:rsid w:val="0021623F"/>
    <w:rsid w:val="00222E5D"/>
    <w:rsid w:val="00333816"/>
    <w:rsid w:val="003450EF"/>
    <w:rsid w:val="003E016C"/>
    <w:rsid w:val="00444809"/>
    <w:rsid w:val="00452DF0"/>
    <w:rsid w:val="004C48F4"/>
    <w:rsid w:val="004E6F77"/>
    <w:rsid w:val="00526F59"/>
    <w:rsid w:val="00537639"/>
    <w:rsid w:val="006927BC"/>
    <w:rsid w:val="006A7E37"/>
    <w:rsid w:val="007179FB"/>
    <w:rsid w:val="007922F1"/>
    <w:rsid w:val="007D24AD"/>
    <w:rsid w:val="007D7A84"/>
    <w:rsid w:val="00835059"/>
    <w:rsid w:val="008C375D"/>
    <w:rsid w:val="009313D9"/>
    <w:rsid w:val="00966355"/>
    <w:rsid w:val="0097771F"/>
    <w:rsid w:val="009A30A0"/>
    <w:rsid w:val="00A87D62"/>
    <w:rsid w:val="00AA3CD8"/>
    <w:rsid w:val="00AC31E0"/>
    <w:rsid w:val="00AF3768"/>
    <w:rsid w:val="00BC61AF"/>
    <w:rsid w:val="00BD1BF2"/>
    <w:rsid w:val="00C8459F"/>
    <w:rsid w:val="00D06802"/>
    <w:rsid w:val="00D34372"/>
    <w:rsid w:val="00D426D0"/>
    <w:rsid w:val="00DE42E7"/>
    <w:rsid w:val="00DF5775"/>
    <w:rsid w:val="00E200F6"/>
    <w:rsid w:val="00E5733B"/>
    <w:rsid w:val="00ED388D"/>
    <w:rsid w:val="00F11B4D"/>
    <w:rsid w:val="00F66159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053E1"/>
  <w15:docId w15:val="{5CA9A67B-B6D9-435F-BBA3-C53B52A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8C375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8C37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8C375D"/>
    <w:rPr>
      <w:rFonts w:ascii="Times New Roman" w:hAnsi="Times New Roman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rsid w:val="008C375D"/>
    <w:rPr>
      <w:color w:val="0000FF"/>
      <w:u w:val="single"/>
    </w:rPr>
  </w:style>
  <w:style w:type="character" w:styleId="a7">
    <w:name w:val="Strong"/>
    <w:basedOn w:val="a0"/>
    <w:uiPriority w:val="99"/>
    <w:qFormat/>
    <w:rsid w:val="008C375D"/>
    <w:rPr>
      <w:b/>
      <w:bCs/>
    </w:rPr>
  </w:style>
  <w:style w:type="paragraph" w:styleId="a8">
    <w:name w:val="Normal (Web)"/>
    <w:basedOn w:val="a"/>
    <w:uiPriority w:val="99"/>
    <w:rsid w:val="008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623F"/>
    <w:pPr>
      <w:widowControl w:val="0"/>
      <w:autoSpaceDE w:val="0"/>
      <w:autoSpaceDN w:val="0"/>
      <w:adjustRightInd w:val="0"/>
      <w:spacing w:after="0" w:line="280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3F"/>
    <w:pPr>
      <w:widowControl w:val="0"/>
      <w:autoSpaceDE w:val="0"/>
      <w:autoSpaceDN w:val="0"/>
      <w:adjustRightInd w:val="0"/>
      <w:spacing w:after="0" w:line="277" w:lineRule="exact"/>
      <w:ind w:firstLine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3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8459F"/>
    <w:pPr>
      <w:widowControl w:val="0"/>
      <w:autoSpaceDE w:val="0"/>
      <w:autoSpaceDN w:val="0"/>
      <w:adjustRightInd w:val="0"/>
      <w:spacing w:after="0" w:line="278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8459F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21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15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vmCI8RGwonWpLEBNpecuGG2sVUBfjhJdCHAZnaySH7c=</DigestValue>
    </Reference>
    <Reference URI="#idOfficeObject" Type="http://www.w3.org/2000/09/xmldsig#Object">
      <DigestMethod Algorithm="urn:ietf:params:xml:ns:cpxmlsec:algorithms:gostr34112012-256"/>
      <DigestValue>iYS57lNspODaN2OdZq7cCh7wGLGbS8ABzMRksdp2wAw=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cukIYA/lC1EPPeuxADoUhpiA0nzjfuoUBc3urrlA6nE=</DigestValue>
    </Reference>
  </SignedInfo>
  <SignatureValue>LGffc+x/ErRyg5CcAHwEss4k3GxyvZv6BgwQpKSIOmyrN/9gbyAz/PcNNVdDReui
ovav60cA1mnUv1R4fcD84g==</SignatureValue>
  <KeyInfo>
    <X509Data>
      <X509Certificate>MIII8jCCCJ+gAwIBAgIRAgptmACKrCWKRKIytnU2nakwCgYIKoUDBwEBAwIwggE/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MR0wGwYDVQQDDBTQk9Ca0KMg0JvQniAi0J7QrdCfIjAeFw0yMDEyMDcwOTA0NTha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oNC+0YHRgdC40LiCCwCAEf6SAAAAAAOpMB0GA1UdDgQWBBTxxTxS4E6gy9JaCabq
fZbOGAE99TAKBggqhQMHAQEDAgNBAFaSxvnOzdzyKJXhPjz6ugJF3vgAJBPyMccB
ui6rMPap/TfLvaHzbonORD8sztag5v1BR7mSYzMQUR1ZqGO4UlA=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W/EoUcEqpGdvEOP5Tzd7HbFu5cw=</DigestValue>
      </Reference>
      <Reference URI="/word/fontTable.xml?ContentType=application/vnd.openxmlformats-officedocument.wordprocessingml.fontTable+xml">
        <DigestMethod Algorithm="http://www.w3.org/2000/09/xmldsig#sha1"/>
        <DigestValue>5UxyLSe/+H8zKZGtIg1AN5ZIS9M=</DigestValue>
      </Reference>
      <Reference URI="/word/media/image1.jpeg?ContentType=image/jpeg">
        <DigestMethod Algorithm="http://www.w3.org/2000/09/xmldsig#sha1"/>
        <DigestValue>WYd72+MWeA8HAG3cbE5Z7w8BaWw=</DigestValue>
      </Reference>
      <Reference URI="/word/numbering.xml?ContentType=application/vnd.openxmlformats-officedocument.wordprocessingml.numbering+xml">
        <DigestMethod Algorithm="http://www.w3.org/2000/09/xmldsig#sha1"/>
        <DigestValue>CDH1enFMbxAFG626UvuA4r9THY8=</DigestValue>
      </Reference>
      <Reference URI="/word/settings.xml?ContentType=application/vnd.openxmlformats-officedocument.wordprocessingml.settings+xml">
        <DigestMethod Algorithm="http://www.w3.org/2000/09/xmldsig#sha1"/>
        <DigestValue>d6mCgji+u7MNCm7n8lF/4LIEHqI=</DigestValue>
      </Reference>
      <Reference URI="/word/styles.xml?ContentType=application/vnd.openxmlformats-officedocument.wordprocessingml.styles+xml">
        <DigestMethod Algorithm="http://www.w3.org/2000/09/xmldsig#sha1"/>
        <DigestValue>Xg4e7if9bEHhSGHKiRZDRxIEgOw=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>
          <mdssi:Format>YYYY-MM-DDThh:mm:ssTZD</mdssi:Format>
          <mdssi:Value>2021-04-01T09:41:24Z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2021-04-01T09:41:24Z</xd:SigningTime>
          <xd:SigningCertificate>
            <xd:Cert>
              <xd:CertDigest>
                <DigestMethod Algorithm="http://www.w3.org/2000/09/xmldsig#sha1"/>
                <DigestValue>ymMkoEnjrcdCIbeB6TkbEXKpPpg=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694426057126483180795677004699318787497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6</cp:revision>
  <cp:lastPrinted>2021-03-31T08:31:00Z</cp:lastPrinted>
  <dcterms:created xsi:type="dcterms:W3CDTF">2021-03-30T09:48:00Z</dcterms:created>
  <dcterms:modified xsi:type="dcterms:W3CDTF">2021-03-31T08:32:00Z</dcterms:modified>
</cp:coreProperties>
</file>