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AE" w:rsidRDefault="00EB5785" w:rsidP="00EB5785">
      <w:pPr>
        <w:pStyle w:val="50"/>
        <w:framePr w:w="10243" w:h="3911" w:hRule="exact" w:wrap="none" w:vAnchor="page" w:hAnchor="page" w:x="1505" w:y="1264"/>
        <w:shd w:val="clear" w:color="auto" w:fill="auto"/>
        <w:spacing w:before="0" w:after="0" w:line="322" w:lineRule="exact"/>
        <w:ind w:right="180"/>
        <w:jc w:val="right"/>
      </w:pPr>
      <w:r>
        <w:t>СОГЛАСОВАНО</w:t>
      </w:r>
    </w:p>
    <w:p w:rsidR="00A869AE" w:rsidRDefault="00EB5785" w:rsidP="00EB5785">
      <w:pPr>
        <w:pStyle w:val="20"/>
        <w:framePr w:w="10243" w:h="3911" w:hRule="exact" w:wrap="none" w:vAnchor="page" w:hAnchor="page" w:x="1505" w:y="1264"/>
        <w:shd w:val="clear" w:color="auto" w:fill="auto"/>
        <w:spacing w:line="322" w:lineRule="exact"/>
        <w:ind w:right="180"/>
        <w:jc w:val="right"/>
      </w:pPr>
      <w:r>
        <w:rPr>
          <w:rStyle w:val="21"/>
        </w:rPr>
        <w:t>Руководителем Управления</w:t>
      </w:r>
      <w:r>
        <w:rPr>
          <w:rStyle w:val="21"/>
        </w:rPr>
        <w:br/>
        <w:t>Федеральной службы по надзору</w:t>
      </w:r>
      <w:r>
        <w:rPr>
          <w:rStyle w:val="21"/>
        </w:rPr>
        <w:br/>
        <w:t>в сфере защиты прав потребителей</w:t>
      </w:r>
      <w:r>
        <w:rPr>
          <w:rStyle w:val="21"/>
        </w:rPr>
        <w:br/>
        <w:t>и благополучия человека</w:t>
      </w:r>
      <w:r>
        <w:rPr>
          <w:rStyle w:val="21"/>
        </w:rPr>
        <w:br/>
        <w:t xml:space="preserve">по Ленинградской области </w:t>
      </w:r>
      <w:r>
        <w:rPr>
          <w:rStyle w:val="26"/>
        </w:rPr>
        <w:t>-</w:t>
      </w:r>
      <w:r>
        <w:rPr>
          <w:rStyle w:val="26"/>
        </w:rPr>
        <w:br/>
      </w:r>
      <w:r>
        <w:rPr>
          <w:rStyle w:val="21"/>
        </w:rPr>
        <w:t>главным государственным</w:t>
      </w:r>
      <w:r>
        <w:rPr>
          <w:rStyle w:val="21"/>
        </w:rPr>
        <w:br/>
        <w:t>санитарным врачом</w:t>
      </w:r>
      <w:r>
        <w:rPr>
          <w:rStyle w:val="21"/>
        </w:rPr>
        <w:br/>
        <w:t>по Ленинградской области</w:t>
      </w:r>
    </w:p>
    <w:p w:rsidR="00A869AE" w:rsidRDefault="00EB5785" w:rsidP="00EB5785">
      <w:pPr>
        <w:pStyle w:val="20"/>
        <w:framePr w:w="10243" w:h="3911" w:hRule="exact" w:wrap="none" w:vAnchor="page" w:hAnchor="page" w:x="1505" w:y="1264"/>
        <w:shd w:val="clear" w:color="auto" w:fill="auto"/>
        <w:spacing w:line="322" w:lineRule="exact"/>
        <w:ind w:right="180"/>
        <w:jc w:val="right"/>
      </w:pPr>
      <w:r>
        <w:rPr>
          <w:rStyle w:val="27"/>
        </w:rPr>
        <w:t>О.А. Историк</w:t>
      </w:r>
      <w:r>
        <w:rPr>
          <w:rStyle w:val="27"/>
        </w:rPr>
        <w:br/>
      </w:r>
      <w:r>
        <w:rPr>
          <w:rStyle w:val="21"/>
        </w:rPr>
        <w:t>письмом от 03.04.2020 года</w:t>
      </w:r>
      <w:r>
        <w:rPr>
          <w:rStyle w:val="21"/>
        </w:rPr>
        <w:br/>
        <w:t>№ 47-00-02/31 -2025-2020</w:t>
      </w:r>
    </w:p>
    <w:p w:rsidR="00A869AE" w:rsidRDefault="00EB5785">
      <w:pPr>
        <w:pStyle w:val="50"/>
        <w:framePr w:w="10243" w:h="8918" w:hRule="exact" w:wrap="none" w:vAnchor="page" w:hAnchor="page" w:x="1505" w:y="5809"/>
        <w:shd w:val="clear" w:color="auto" w:fill="auto"/>
        <w:spacing w:before="0" w:after="0" w:line="280" w:lineRule="exact"/>
      </w:pPr>
      <w:r>
        <w:t>Перечень</w:t>
      </w:r>
    </w:p>
    <w:p w:rsidR="00A869AE" w:rsidRDefault="00EB5785">
      <w:pPr>
        <w:pStyle w:val="50"/>
        <w:framePr w:w="10243" w:h="8918" w:hRule="exact" w:wrap="none" w:vAnchor="page" w:hAnchor="page" w:x="1505" w:y="5809"/>
        <w:shd w:val="clear" w:color="auto" w:fill="auto"/>
        <w:spacing w:before="0" w:after="244" w:line="322" w:lineRule="exact"/>
      </w:pPr>
      <w:r>
        <w:t xml:space="preserve">превентивных </w:t>
      </w:r>
      <w:r>
        <w:rPr>
          <w:rStyle w:val="51"/>
          <w:b/>
          <w:bCs/>
        </w:rPr>
        <w:t xml:space="preserve">мер </w:t>
      </w:r>
      <w:r>
        <w:t>для организаций торговли, общественного питания и</w:t>
      </w:r>
      <w:r>
        <w:br/>
        <w:t>бытового обслуживания Ленинградской области в целях недопущения</w:t>
      </w:r>
      <w:r>
        <w:br/>
        <w:t xml:space="preserve">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A869AE" w:rsidRDefault="00EB5785">
      <w:pPr>
        <w:pStyle w:val="20"/>
        <w:framePr w:w="10243" w:h="8918" w:hRule="exact" w:wrap="none" w:vAnchor="page" w:hAnchor="page" w:x="1505" w:y="5809"/>
        <w:numPr>
          <w:ilvl w:val="0"/>
          <w:numId w:val="1"/>
        </w:numPr>
        <w:shd w:val="clear" w:color="auto" w:fill="auto"/>
        <w:tabs>
          <w:tab w:val="left" w:pos="1235"/>
        </w:tabs>
        <w:spacing w:after="176" w:line="317" w:lineRule="exact"/>
        <w:ind w:firstLine="780"/>
        <w:jc w:val="both"/>
      </w:pPr>
      <w:r>
        <w:rPr>
          <w:rStyle w:val="21"/>
        </w:rPr>
        <w:t xml:space="preserve">Юридическим лицам и индивидуальным предпринимателям при осуществлении деятельности по организации торговли, общественного питания и бытового облуживания на территории Ленинградской области обеспечить соблюдение карантинных и профилактических мер по отношению к клиентам, контрагентам и работникам и выполнять следующие мероприятия на территории своих организаций (предприятий) в целях недопущения распространения новой </w:t>
      </w:r>
      <w:proofErr w:type="spellStart"/>
      <w:r>
        <w:rPr>
          <w:rStyle w:val="21"/>
        </w:rPr>
        <w:t>коронавирусной</w:t>
      </w:r>
      <w:proofErr w:type="spellEnd"/>
      <w:r>
        <w:rPr>
          <w:rStyle w:val="21"/>
        </w:rPr>
        <w:t xml:space="preserve"> инфекции.</w:t>
      </w:r>
    </w:p>
    <w:p w:rsidR="00A869AE" w:rsidRDefault="00EB5785">
      <w:pPr>
        <w:pStyle w:val="20"/>
        <w:framePr w:w="10243" w:h="8918" w:hRule="exact" w:wrap="none" w:vAnchor="page" w:hAnchor="page" w:x="1505" w:y="5809"/>
        <w:numPr>
          <w:ilvl w:val="1"/>
          <w:numId w:val="1"/>
        </w:numPr>
        <w:shd w:val="clear" w:color="auto" w:fill="auto"/>
        <w:tabs>
          <w:tab w:val="left" w:pos="1235"/>
        </w:tabs>
        <w:spacing w:line="322" w:lineRule="exact"/>
        <w:ind w:firstLine="560"/>
        <w:jc w:val="both"/>
      </w:pPr>
      <w:r>
        <w:rPr>
          <w:rStyle w:val="21"/>
        </w:rPr>
        <w:t xml:space="preserve">Обеспечить регулярную уборку всех помещений и поверхностей с применением дезинфицирующих средств </w:t>
      </w:r>
      <w:proofErr w:type="spellStart"/>
      <w:r>
        <w:rPr>
          <w:rStyle w:val="21"/>
        </w:rPr>
        <w:t>вирулицидного</w:t>
      </w:r>
      <w:proofErr w:type="spellEnd"/>
      <w:r>
        <w:rPr>
          <w:rStyle w:val="21"/>
        </w:rPr>
        <w:t xml:space="preserve"> действия, уделив особое внимание дезинфекции дверных ручек, выключателей, поручней, перил, контактных поверхностей (мебели, технологического оборудования), мест общего пользования (туалетных комнат, торговых залов и т.д.). Кратность уборки помещений и обработки поверхностей должна составлять не менее 2 часов.</w:t>
      </w:r>
    </w:p>
    <w:p w:rsidR="00A869AE" w:rsidRDefault="00EB5785">
      <w:pPr>
        <w:pStyle w:val="20"/>
        <w:framePr w:w="10243" w:h="8918" w:hRule="exact" w:wrap="none" w:vAnchor="page" w:hAnchor="page" w:x="1505" w:y="5809"/>
        <w:numPr>
          <w:ilvl w:val="1"/>
          <w:numId w:val="1"/>
        </w:numPr>
        <w:shd w:val="clear" w:color="auto" w:fill="auto"/>
        <w:tabs>
          <w:tab w:val="left" w:pos="1502"/>
        </w:tabs>
        <w:spacing w:line="322" w:lineRule="exact"/>
        <w:ind w:firstLine="780"/>
        <w:jc w:val="both"/>
      </w:pPr>
      <w:r>
        <w:rPr>
          <w:rStyle w:val="21"/>
        </w:rPr>
        <w:t>Обеспечить проветривание помещений и (или) применение принудительной вентиляции, а также устрой</w:t>
      </w:r>
      <w:proofErr w:type="gramStart"/>
      <w:r>
        <w:rPr>
          <w:rStyle w:val="21"/>
        </w:rPr>
        <w:t>ств дл</w:t>
      </w:r>
      <w:proofErr w:type="gramEnd"/>
      <w:r>
        <w:rPr>
          <w:rStyle w:val="21"/>
        </w:rPr>
        <w:t>я обеззараживания воздуха.</w:t>
      </w:r>
    </w:p>
    <w:p w:rsidR="00A869AE" w:rsidRDefault="00EB5785">
      <w:pPr>
        <w:pStyle w:val="20"/>
        <w:framePr w:w="10243" w:h="8918" w:hRule="exact" w:wrap="none" w:vAnchor="page" w:hAnchor="page" w:x="1505" w:y="5809"/>
        <w:numPr>
          <w:ilvl w:val="1"/>
          <w:numId w:val="1"/>
        </w:numPr>
        <w:shd w:val="clear" w:color="auto" w:fill="auto"/>
        <w:tabs>
          <w:tab w:val="left" w:pos="1254"/>
        </w:tabs>
        <w:spacing w:line="322" w:lineRule="exact"/>
        <w:ind w:firstLine="780"/>
        <w:jc w:val="both"/>
      </w:pPr>
      <w:r>
        <w:rPr>
          <w:rStyle w:val="21"/>
        </w:rPr>
        <w:t>Обеспечить наличие в организации не менее чем пятидневного запаса дезинфицирующих сре</w:t>
      </w:r>
      <w:proofErr w:type="gramStart"/>
      <w:r>
        <w:rPr>
          <w:rStyle w:val="21"/>
        </w:rPr>
        <w:t>дств дл</w:t>
      </w:r>
      <w:proofErr w:type="gramEnd"/>
      <w:r>
        <w:rPr>
          <w:rStyle w:val="21"/>
        </w:rPr>
        <w:t>я уборки помещений и обработки рук работников и посетителей, средств индивидуальной защиты органов дыхания (маски, респираторы) и одноразовых перчаток.</w:t>
      </w:r>
    </w:p>
    <w:p w:rsidR="00A869AE" w:rsidRDefault="00EB5785">
      <w:pPr>
        <w:pStyle w:val="20"/>
        <w:framePr w:w="10243" w:h="8918" w:hRule="exact" w:wrap="none" w:vAnchor="page" w:hAnchor="page" w:x="1505" w:y="5809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firstLine="780"/>
        <w:jc w:val="both"/>
      </w:pPr>
      <w:r>
        <w:rPr>
          <w:rStyle w:val="21"/>
        </w:rPr>
        <w:t xml:space="preserve">Обеспечить наличие в торговых залах, местах расчета и выдачи товара (кассах, прилавках, стойках </w:t>
      </w:r>
      <w:r>
        <w:t xml:space="preserve">и </w:t>
      </w:r>
      <w:r>
        <w:rPr>
          <w:rStyle w:val="21"/>
        </w:rPr>
        <w:t>т.д.), туалетах антисептических сре</w:t>
      </w:r>
      <w:proofErr w:type="gramStart"/>
      <w:r>
        <w:rPr>
          <w:rStyle w:val="21"/>
        </w:rPr>
        <w:t>дств дл</w:t>
      </w:r>
      <w:proofErr w:type="gramEnd"/>
      <w:r>
        <w:rPr>
          <w:rStyle w:val="21"/>
        </w:rPr>
        <w:t>я кожи рук работников и посетителей.</w:t>
      </w:r>
    </w:p>
    <w:p w:rsidR="00A869AE" w:rsidRDefault="00A869AE">
      <w:pPr>
        <w:rPr>
          <w:sz w:val="2"/>
          <w:szCs w:val="2"/>
        </w:rPr>
        <w:sectPr w:rsidR="00A869AE" w:rsidSect="00EB5785">
          <w:pgSz w:w="12430" w:h="17193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A869AE" w:rsidRDefault="00EB5785">
      <w:pPr>
        <w:pStyle w:val="20"/>
        <w:framePr w:w="10267" w:h="14006" w:hRule="exact" w:wrap="none" w:vAnchor="page" w:hAnchor="page" w:x="1493" w:y="937"/>
        <w:numPr>
          <w:ilvl w:val="0"/>
          <w:numId w:val="1"/>
        </w:numPr>
        <w:shd w:val="clear" w:color="auto" w:fill="auto"/>
        <w:tabs>
          <w:tab w:val="left" w:pos="1262"/>
        </w:tabs>
        <w:spacing w:after="184" w:line="322" w:lineRule="exact"/>
        <w:ind w:firstLine="760"/>
        <w:jc w:val="both"/>
      </w:pPr>
      <w:r>
        <w:rPr>
          <w:rStyle w:val="21"/>
        </w:rPr>
        <w:lastRenderedPageBreak/>
        <w:t xml:space="preserve">Юридическим лицам и индивидуальным предпринимателям при осуществлении деятельности по организации торговли, общественного питания и бытового облуживания на территории Ленинградской области </w:t>
      </w:r>
      <w:r>
        <w:rPr>
          <w:rStyle w:val="28"/>
        </w:rPr>
        <w:t>в отношении своих работников</w:t>
      </w:r>
      <w:r>
        <w:rPr>
          <w:rStyle w:val="21"/>
        </w:rPr>
        <w:t xml:space="preserve"> принимать следующие меры в целях недопущения распространения новой </w:t>
      </w:r>
      <w:proofErr w:type="spellStart"/>
      <w:r>
        <w:rPr>
          <w:rStyle w:val="21"/>
        </w:rPr>
        <w:t>коронавирусной</w:t>
      </w:r>
      <w:proofErr w:type="spellEnd"/>
      <w:r>
        <w:rPr>
          <w:rStyle w:val="21"/>
        </w:rPr>
        <w:t xml:space="preserve"> инфекции.</w:t>
      </w:r>
    </w:p>
    <w:p w:rsidR="00A869AE" w:rsidRDefault="00EB5785">
      <w:pPr>
        <w:pStyle w:val="20"/>
        <w:framePr w:w="10267" w:h="14006" w:hRule="exact" w:wrap="none" w:vAnchor="page" w:hAnchor="page" w:x="1493" w:y="937"/>
        <w:numPr>
          <w:ilvl w:val="1"/>
          <w:numId w:val="1"/>
        </w:numPr>
        <w:shd w:val="clear" w:color="auto" w:fill="auto"/>
        <w:tabs>
          <w:tab w:val="left" w:pos="1262"/>
        </w:tabs>
        <w:spacing w:after="176" w:line="317" w:lineRule="exact"/>
        <w:ind w:firstLine="600"/>
        <w:jc w:val="both"/>
      </w:pPr>
      <w:r>
        <w:rPr>
          <w:rStyle w:val="21"/>
        </w:rP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</w:p>
    <w:p w:rsidR="00A869AE" w:rsidRDefault="00EB5785">
      <w:pPr>
        <w:pStyle w:val="20"/>
        <w:framePr w:w="10267" w:h="14006" w:hRule="exact" w:wrap="none" w:vAnchor="page" w:hAnchor="page" w:x="1493" w:y="937"/>
        <w:numPr>
          <w:ilvl w:val="2"/>
          <w:numId w:val="1"/>
        </w:numPr>
        <w:shd w:val="clear" w:color="auto" w:fill="auto"/>
        <w:tabs>
          <w:tab w:val="left" w:pos="1282"/>
        </w:tabs>
        <w:spacing w:line="322" w:lineRule="exact"/>
        <w:ind w:firstLine="600"/>
        <w:jc w:val="both"/>
      </w:pPr>
      <w:r>
        <w:rPr>
          <w:rStyle w:val="21"/>
        </w:rPr>
        <w:t xml:space="preserve">Обеспечить ежедневный контроль температуры тела работников при входе в организацию (предприятие)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rPr>
          <w:rStyle w:val="21"/>
        </w:rPr>
        <w:t>тепловизоры</w:t>
      </w:r>
      <w:proofErr w:type="spellEnd"/>
      <w:r>
        <w:rPr>
          <w:rStyle w:val="21"/>
        </w:rPr>
        <w:t>) и фиксацией данных в специальном журнале.</w:t>
      </w:r>
    </w:p>
    <w:p w:rsidR="00A869AE" w:rsidRDefault="00EB5785">
      <w:pPr>
        <w:pStyle w:val="20"/>
        <w:framePr w:w="10267" w:h="14006" w:hRule="exact" w:wrap="none" w:vAnchor="page" w:hAnchor="page" w:x="1493" w:y="937"/>
        <w:numPr>
          <w:ilvl w:val="2"/>
          <w:numId w:val="1"/>
        </w:numPr>
        <w:shd w:val="clear" w:color="auto" w:fill="auto"/>
        <w:tabs>
          <w:tab w:val="left" w:pos="1287"/>
        </w:tabs>
        <w:spacing w:line="322" w:lineRule="exact"/>
        <w:ind w:firstLine="600"/>
        <w:jc w:val="both"/>
      </w:pPr>
      <w:r>
        <w:rPr>
          <w:rStyle w:val="21"/>
        </w:rPr>
        <w:t xml:space="preserve">Обеспечить незамедлительное отстранение от нахождения на рабочем месте работников с повышенной температурой тела и (или) с признаками инфекционного заболевания. </w:t>
      </w:r>
      <w:proofErr w:type="gramStart"/>
      <w:r>
        <w:rPr>
          <w:rStyle w:val="21"/>
        </w:rPr>
        <w:t>Обеспечить контроль вызова работником врача для оказания первичной медицинской помощи заболевшему на дому.</w:t>
      </w:r>
      <w:proofErr w:type="gramEnd"/>
    </w:p>
    <w:p w:rsidR="00A869AE" w:rsidRDefault="00EB5785">
      <w:pPr>
        <w:pStyle w:val="20"/>
        <w:framePr w:w="10267" w:h="14006" w:hRule="exact" w:wrap="none" w:vAnchor="page" w:hAnchor="page" w:x="1493" w:y="937"/>
        <w:numPr>
          <w:ilvl w:val="2"/>
          <w:numId w:val="1"/>
        </w:numPr>
        <w:shd w:val="clear" w:color="auto" w:fill="auto"/>
        <w:tabs>
          <w:tab w:val="left" w:pos="1287"/>
        </w:tabs>
        <w:spacing w:line="322" w:lineRule="exact"/>
        <w:ind w:firstLine="600"/>
        <w:jc w:val="both"/>
      </w:pPr>
      <w:r>
        <w:rPr>
          <w:rStyle w:val="21"/>
        </w:rPr>
        <w:t xml:space="preserve">Обеспечить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rPr>
          <w:rStyle w:val="21"/>
        </w:rPr>
        <w:t>коронавирусной</w:t>
      </w:r>
      <w:proofErr w:type="spellEnd"/>
      <w:r>
        <w:rPr>
          <w:rStyle w:val="21"/>
        </w:rPr>
        <w:t xml:space="preserve"> инфекции </w:t>
      </w:r>
      <w:r w:rsidRPr="003B130C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COVID</w:t>
      </w:r>
      <w:r w:rsidRPr="003B130C">
        <w:rPr>
          <w:rStyle w:val="21"/>
          <w:lang w:eastAsia="en-US" w:bidi="en-US"/>
        </w:rPr>
        <w:t>-19).</w:t>
      </w:r>
    </w:p>
    <w:p w:rsidR="00A869AE" w:rsidRDefault="00EB5785">
      <w:pPr>
        <w:pStyle w:val="20"/>
        <w:framePr w:w="10267" w:h="14006" w:hRule="exact" w:wrap="none" w:vAnchor="page" w:hAnchor="page" w:x="1493" w:y="937"/>
        <w:numPr>
          <w:ilvl w:val="2"/>
          <w:numId w:val="1"/>
        </w:numPr>
        <w:shd w:val="clear" w:color="auto" w:fill="auto"/>
        <w:tabs>
          <w:tab w:val="left" w:pos="1287"/>
        </w:tabs>
        <w:spacing w:line="322" w:lineRule="exact"/>
        <w:ind w:firstLine="600"/>
        <w:jc w:val="both"/>
      </w:pPr>
      <w:r>
        <w:rPr>
          <w:rStyle w:val="21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незамедлительно представлять информацию </w:t>
      </w:r>
      <w:proofErr w:type="gramStart"/>
      <w:r>
        <w:rPr>
          <w:rStyle w:val="21"/>
        </w:rPr>
        <w:t>о</w:t>
      </w:r>
      <w:proofErr w:type="gramEnd"/>
      <w:r>
        <w:rPr>
          <w:rStyle w:val="21"/>
        </w:rPr>
        <w:t xml:space="preserve"> всех контактах работника, заболевшего </w:t>
      </w:r>
      <w:proofErr w:type="spellStart"/>
      <w:r>
        <w:rPr>
          <w:rStyle w:val="21"/>
        </w:rPr>
        <w:t>коронавирусной</w:t>
      </w:r>
      <w:proofErr w:type="spellEnd"/>
      <w:r>
        <w:rPr>
          <w:rStyle w:val="21"/>
        </w:rPr>
        <w:t xml:space="preserve"> инфекцией, в связи с исполнением им трудовых функций.</w:t>
      </w:r>
    </w:p>
    <w:p w:rsidR="00A869AE" w:rsidRDefault="00EB5785">
      <w:pPr>
        <w:pStyle w:val="20"/>
        <w:framePr w:w="10267" w:h="14006" w:hRule="exact" w:wrap="none" w:vAnchor="page" w:hAnchor="page" w:x="1493" w:y="937"/>
        <w:numPr>
          <w:ilvl w:val="2"/>
          <w:numId w:val="1"/>
        </w:numPr>
        <w:shd w:val="clear" w:color="auto" w:fill="auto"/>
        <w:tabs>
          <w:tab w:val="left" w:pos="1450"/>
        </w:tabs>
        <w:spacing w:line="322" w:lineRule="exact"/>
        <w:ind w:firstLine="760"/>
        <w:jc w:val="both"/>
      </w:pPr>
      <w:r>
        <w:rPr>
          <w:rStyle w:val="21"/>
        </w:rPr>
        <w:t xml:space="preserve">При поступлении информации от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о заболевании работника </w:t>
      </w:r>
      <w:proofErr w:type="spellStart"/>
      <w:r>
        <w:rPr>
          <w:rStyle w:val="21"/>
        </w:rPr>
        <w:t>коронавирусной</w:t>
      </w:r>
      <w:proofErr w:type="spellEnd"/>
      <w:r>
        <w:rPr>
          <w:rStyle w:val="21"/>
        </w:rPr>
        <w:t xml:space="preserve"> инфекцией организовать проведение дезинфекции помещений, где находился указанный заболевший работник.</w:t>
      </w:r>
    </w:p>
    <w:p w:rsidR="00A869AE" w:rsidRDefault="00EB5785">
      <w:pPr>
        <w:pStyle w:val="20"/>
        <w:framePr w:w="10267" w:h="14006" w:hRule="exact" w:wrap="none" w:vAnchor="page" w:hAnchor="page" w:x="1493" w:y="937"/>
        <w:numPr>
          <w:ilvl w:val="1"/>
          <w:numId w:val="1"/>
        </w:numPr>
        <w:shd w:val="clear" w:color="auto" w:fill="auto"/>
        <w:tabs>
          <w:tab w:val="left" w:pos="1262"/>
        </w:tabs>
        <w:spacing w:line="322" w:lineRule="exact"/>
        <w:ind w:firstLine="760"/>
        <w:jc w:val="both"/>
      </w:pPr>
      <w:r>
        <w:rPr>
          <w:rStyle w:val="21"/>
        </w:rPr>
        <w:t>Обеспечить работников запасом одноразовых перчаток и масок (исходя из продолжительности рабочей смены и смены масок не реже 1 раза в 3 часа) для обязательного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</w:t>
      </w:r>
      <w:r>
        <w:t>.</w:t>
      </w:r>
    </w:p>
    <w:p w:rsidR="00A869AE" w:rsidRDefault="00EB5785">
      <w:pPr>
        <w:pStyle w:val="20"/>
        <w:framePr w:w="10267" w:h="14006" w:hRule="exact" w:wrap="none" w:vAnchor="page" w:hAnchor="page" w:x="1493" w:y="937"/>
        <w:numPr>
          <w:ilvl w:val="1"/>
          <w:numId w:val="1"/>
        </w:numPr>
        <w:shd w:val="clear" w:color="auto" w:fill="auto"/>
        <w:spacing w:line="322" w:lineRule="exact"/>
        <w:ind w:firstLine="760"/>
        <w:jc w:val="both"/>
      </w:pPr>
      <w:r>
        <w:rPr>
          <w:rStyle w:val="21"/>
        </w:rPr>
        <w:t xml:space="preserve"> Обеспечить при входе работников в организацию (предприятие) обаятельную обработку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>
        <w:rPr>
          <w:rStyle w:val="21"/>
        </w:rPr>
        <w:t>контроля за</w:t>
      </w:r>
      <w:proofErr w:type="gramEnd"/>
      <w:r>
        <w:rPr>
          <w:rStyle w:val="21"/>
        </w:rPr>
        <w:t xml:space="preserve"> соблюдением этой гигиенической процедуры.</w:t>
      </w:r>
    </w:p>
    <w:p w:rsidR="00A869AE" w:rsidRDefault="00EB5785">
      <w:pPr>
        <w:pStyle w:val="20"/>
        <w:framePr w:w="10267" w:h="14006" w:hRule="exact" w:wrap="none" w:vAnchor="page" w:hAnchor="page" w:x="1493" w:y="937"/>
        <w:numPr>
          <w:ilvl w:val="1"/>
          <w:numId w:val="1"/>
        </w:numPr>
        <w:shd w:val="clear" w:color="auto" w:fill="auto"/>
        <w:tabs>
          <w:tab w:val="left" w:pos="1262"/>
        </w:tabs>
        <w:spacing w:line="322" w:lineRule="exact"/>
        <w:ind w:firstLine="760"/>
        <w:jc w:val="both"/>
      </w:pPr>
      <w:r>
        <w:rPr>
          <w:rStyle w:val="21"/>
        </w:rPr>
        <w:t>Обеспечить информирование работников о необходимости соблюдения правил личной и общественной гигиены: режима регулярного (каждый час) мытья</w:t>
      </w:r>
    </w:p>
    <w:p w:rsidR="00A869AE" w:rsidRDefault="00A869AE">
      <w:pPr>
        <w:rPr>
          <w:sz w:val="2"/>
          <w:szCs w:val="2"/>
        </w:rPr>
        <w:sectPr w:rsidR="00A869AE" w:rsidSect="00EB5785">
          <w:pgSz w:w="12430" w:h="17193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A869AE" w:rsidRDefault="00EB5785">
      <w:pPr>
        <w:pStyle w:val="20"/>
        <w:framePr w:w="10243" w:h="14231" w:hRule="exact" w:wrap="none" w:vAnchor="page" w:hAnchor="page" w:x="1505" w:y="492"/>
        <w:shd w:val="clear" w:color="auto" w:fill="auto"/>
        <w:spacing w:line="322" w:lineRule="exact"/>
        <w:jc w:val="both"/>
      </w:pPr>
      <w:r>
        <w:rPr>
          <w:rStyle w:val="21"/>
        </w:rPr>
        <w:lastRenderedPageBreak/>
        <w:t>рук с мылом и обработки кожными антисептиками - в течение всего рабочего дня, в том числе после каждого посещения туалета.</w:t>
      </w:r>
    </w:p>
    <w:p w:rsidR="00A869AE" w:rsidRDefault="00EB5785">
      <w:pPr>
        <w:pStyle w:val="20"/>
        <w:framePr w:w="10243" w:h="14231" w:hRule="exact" w:wrap="none" w:vAnchor="page" w:hAnchor="page" w:x="1505" w:y="492"/>
        <w:numPr>
          <w:ilvl w:val="1"/>
          <w:numId w:val="1"/>
        </w:numPr>
        <w:shd w:val="clear" w:color="auto" w:fill="auto"/>
        <w:tabs>
          <w:tab w:val="left" w:pos="1288"/>
        </w:tabs>
        <w:spacing w:line="322" w:lineRule="exact"/>
        <w:ind w:firstLine="740"/>
        <w:jc w:val="both"/>
      </w:pPr>
      <w:r>
        <w:rPr>
          <w:rStyle w:val="21"/>
        </w:rPr>
        <w:t>В зависимости от условий питания работников:</w:t>
      </w:r>
    </w:p>
    <w:p w:rsidR="00A869AE" w:rsidRDefault="00EB5785">
      <w:pPr>
        <w:pStyle w:val="20"/>
        <w:framePr w:w="10243" w:h="14231" w:hRule="exact" w:wrap="none" w:vAnchor="page" w:hAnchor="page" w:x="1505" w:y="492"/>
        <w:shd w:val="clear" w:color="auto" w:fill="auto"/>
        <w:spacing w:line="322" w:lineRule="exact"/>
        <w:ind w:firstLine="740"/>
        <w:jc w:val="both"/>
      </w:pPr>
      <w:r>
        <w:rPr>
          <w:rStyle w:val="23"/>
        </w:rPr>
        <w:t>При наличии столовой для питания работников:</w:t>
      </w:r>
    </w:p>
    <w:p w:rsidR="00A869AE" w:rsidRDefault="00EB5785">
      <w:pPr>
        <w:pStyle w:val="20"/>
        <w:framePr w:w="10243" w:h="14231" w:hRule="exact" w:wrap="none" w:vAnchor="page" w:hAnchor="page" w:x="1505" w:y="492"/>
        <w:numPr>
          <w:ilvl w:val="0"/>
          <w:numId w:val="2"/>
        </w:numPr>
        <w:shd w:val="clear" w:color="auto" w:fill="auto"/>
        <w:spacing w:line="322" w:lineRule="exact"/>
        <w:ind w:firstLine="740"/>
        <w:jc w:val="both"/>
      </w:pPr>
      <w:r>
        <w:rPr>
          <w:rStyle w:val="22"/>
        </w:rPr>
        <w:t xml:space="preserve"> </w:t>
      </w:r>
      <w:r>
        <w:rPr>
          <w:rStyle w:val="21"/>
        </w:rPr>
        <w:t xml:space="preserve">обеспечить использование посуды однократного применения с последующим ее сбором, обеззараживанием </w:t>
      </w:r>
      <w:r>
        <w:t xml:space="preserve">и </w:t>
      </w:r>
      <w:r>
        <w:rPr>
          <w:rStyle w:val="21"/>
        </w:rPr>
        <w:t>уничтожением в установленном порядке;</w:t>
      </w:r>
    </w:p>
    <w:p w:rsidR="00A869AE" w:rsidRDefault="00EB5785">
      <w:pPr>
        <w:pStyle w:val="20"/>
        <w:framePr w:w="10243" w:h="14231" w:hRule="exact" w:wrap="none" w:vAnchor="page" w:hAnchor="page" w:x="1505" w:y="492"/>
        <w:numPr>
          <w:ilvl w:val="0"/>
          <w:numId w:val="2"/>
        </w:numPr>
        <w:shd w:val="clear" w:color="auto" w:fill="auto"/>
        <w:tabs>
          <w:tab w:val="left" w:pos="962"/>
        </w:tabs>
        <w:spacing w:line="322" w:lineRule="exact"/>
        <w:ind w:firstLine="740"/>
        <w:jc w:val="both"/>
      </w:pPr>
      <w:proofErr w:type="gramStart"/>
      <w:r>
        <w:rPr>
          <w:rStyle w:val="21"/>
        </w:rPr>
        <w:t xml:space="preserve">при использовании посуды многократного применения - ее обработку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</w:t>
      </w:r>
      <w:r>
        <w:t xml:space="preserve">и </w:t>
      </w:r>
      <w:r>
        <w:rPr>
          <w:rStyle w:val="21"/>
        </w:rPr>
        <w:t>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A869AE" w:rsidRDefault="00EB5785">
      <w:pPr>
        <w:pStyle w:val="20"/>
        <w:framePr w:w="10243" w:h="14231" w:hRule="exact" w:wrap="none" w:vAnchor="page" w:hAnchor="page" w:x="1505" w:y="492"/>
        <w:shd w:val="clear" w:color="auto" w:fill="auto"/>
        <w:spacing w:line="322" w:lineRule="exact"/>
        <w:ind w:firstLine="740"/>
        <w:jc w:val="both"/>
      </w:pPr>
      <w:r>
        <w:rPr>
          <w:rStyle w:val="23"/>
        </w:rPr>
        <w:t>При отсутствии столовой для питания работников:</w:t>
      </w:r>
    </w:p>
    <w:p w:rsidR="00A869AE" w:rsidRDefault="00EB5785">
      <w:pPr>
        <w:pStyle w:val="20"/>
        <w:framePr w:w="10243" w:h="14231" w:hRule="exact" w:wrap="none" w:vAnchor="page" w:hAnchor="page" w:x="1505" w:y="492"/>
        <w:numPr>
          <w:ilvl w:val="0"/>
          <w:numId w:val="2"/>
        </w:numPr>
        <w:shd w:val="clear" w:color="auto" w:fill="auto"/>
        <w:tabs>
          <w:tab w:val="left" w:pos="962"/>
        </w:tabs>
        <w:ind w:firstLine="740"/>
        <w:jc w:val="both"/>
      </w:pPr>
      <w:r>
        <w:rPr>
          <w:rStyle w:val="21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A869AE" w:rsidRDefault="00EB5785">
      <w:pPr>
        <w:pStyle w:val="20"/>
        <w:framePr w:w="10243" w:h="14231" w:hRule="exact" w:wrap="none" w:vAnchor="page" w:hAnchor="page" w:x="1505" w:y="492"/>
        <w:numPr>
          <w:ilvl w:val="0"/>
          <w:numId w:val="2"/>
        </w:numPr>
        <w:shd w:val="clear" w:color="auto" w:fill="auto"/>
        <w:tabs>
          <w:tab w:val="left" w:pos="962"/>
        </w:tabs>
        <w:spacing w:after="300" w:line="317" w:lineRule="exact"/>
        <w:ind w:firstLine="740"/>
        <w:jc w:val="both"/>
      </w:pPr>
      <w:r>
        <w:rPr>
          <w:rStyle w:val="21"/>
        </w:rPr>
        <w:t>при отсутствии комнаты приема пищи, обеспечить выделение помещения для этих целей с раковиной для мытья рук (подводкой горячей и холодной воды), обеспечив его постоянную уборку с помощью дезинфицирующих средств.</w:t>
      </w:r>
    </w:p>
    <w:p w:rsidR="00A869AE" w:rsidRDefault="00EB5785">
      <w:pPr>
        <w:pStyle w:val="20"/>
        <w:framePr w:w="10243" w:h="14231" w:hRule="exact" w:wrap="none" w:vAnchor="page" w:hAnchor="page" w:x="1505" w:y="492"/>
        <w:numPr>
          <w:ilvl w:val="0"/>
          <w:numId w:val="1"/>
        </w:numPr>
        <w:shd w:val="clear" w:color="auto" w:fill="auto"/>
        <w:tabs>
          <w:tab w:val="left" w:pos="1275"/>
        </w:tabs>
        <w:spacing w:line="317" w:lineRule="exact"/>
        <w:ind w:firstLine="740"/>
        <w:jc w:val="both"/>
      </w:pPr>
      <w:r>
        <w:rPr>
          <w:rStyle w:val="21"/>
        </w:rPr>
        <w:t xml:space="preserve">При организации торговли, общественного питания и бытового облуживания на территории Ленинградской области принимать следующие усиленные профилактические меры </w:t>
      </w:r>
      <w:r>
        <w:rPr>
          <w:rStyle w:val="28"/>
        </w:rPr>
        <w:t>в отношении потребителей.</w:t>
      </w:r>
    </w:p>
    <w:p w:rsidR="00A869AE" w:rsidRDefault="00EB5785">
      <w:pPr>
        <w:pStyle w:val="20"/>
        <w:framePr w:w="10243" w:h="14231" w:hRule="exact" w:wrap="none" w:vAnchor="page" w:hAnchor="page" w:x="1505" w:y="492"/>
        <w:numPr>
          <w:ilvl w:val="1"/>
          <w:numId w:val="1"/>
        </w:numPr>
        <w:shd w:val="clear" w:color="auto" w:fill="auto"/>
        <w:tabs>
          <w:tab w:val="left" w:pos="1275"/>
        </w:tabs>
        <w:spacing w:line="322" w:lineRule="exact"/>
        <w:ind w:firstLine="740"/>
        <w:jc w:val="both"/>
      </w:pPr>
      <w:r>
        <w:rPr>
          <w:rStyle w:val="21"/>
        </w:rPr>
        <w:t xml:space="preserve">Обеспечить контроль потока покупателей (посетителей) с минимизацией очередей </w:t>
      </w:r>
      <w:r>
        <w:t xml:space="preserve">и </w:t>
      </w:r>
      <w:r>
        <w:rPr>
          <w:rStyle w:val="21"/>
        </w:rPr>
        <w:t xml:space="preserve">скоплений людей, а также ограничением одновременного их нахождения в очереди </w:t>
      </w:r>
      <w:r>
        <w:t xml:space="preserve">при </w:t>
      </w:r>
      <w:r>
        <w:rPr>
          <w:rStyle w:val="21"/>
        </w:rPr>
        <w:t>обслуживании посетителей непосредственно на территории организации (предприятия).</w:t>
      </w:r>
    </w:p>
    <w:p w:rsidR="00A869AE" w:rsidRDefault="00EB5785">
      <w:pPr>
        <w:pStyle w:val="20"/>
        <w:framePr w:w="10243" w:h="14231" w:hRule="exact" w:wrap="none" w:vAnchor="page" w:hAnchor="page" w:x="1505" w:y="492"/>
        <w:numPr>
          <w:ilvl w:val="2"/>
          <w:numId w:val="1"/>
        </w:numPr>
        <w:shd w:val="clear" w:color="auto" w:fill="auto"/>
        <w:tabs>
          <w:tab w:val="left" w:pos="1508"/>
        </w:tabs>
        <w:spacing w:line="322" w:lineRule="exact"/>
        <w:ind w:firstLine="740"/>
        <w:jc w:val="both"/>
      </w:pPr>
      <w:r>
        <w:rPr>
          <w:rStyle w:val="21"/>
        </w:rPr>
        <w:t>Обеспечить организацию расчета, выдачи и реализации товара (продукции общественного питания) с наличием физического барьера (кассовый терминал, прилавок, стойка и т.д.) между работником и посетителем.</w:t>
      </w:r>
    </w:p>
    <w:p w:rsidR="00A869AE" w:rsidRDefault="00EB5785">
      <w:pPr>
        <w:pStyle w:val="20"/>
        <w:framePr w:w="10243" w:h="14231" w:hRule="exact" w:wrap="none" w:vAnchor="page" w:hAnchor="page" w:x="1505" w:y="492"/>
        <w:numPr>
          <w:ilvl w:val="2"/>
          <w:numId w:val="1"/>
        </w:numPr>
        <w:shd w:val="clear" w:color="auto" w:fill="auto"/>
        <w:tabs>
          <w:tab w:val="left" w:pos="1508"/>
        </w:tabs>
        <w:spacing w:line="322" w:lineRule="exact"/>
        <w:ind w:firstLine="740"/>
        <w:jc w:val="both"/>
      </w:pPr>
      <w:r>
        <w:rPr>
          <w:rStyle w:val="21"/>
        </w:rPr>
        <w:t>Обеспечить соблюдение интервала между посетителями не менее 1,5 метров с нанесением на полу соответствующей разметки.</w:t>
      </w:r>
    </w:p>
    <w:p w:rsidR="00A869AE" w:rsidRDefault="00EB5785">
      <w:pPr>
        <w:pStyle w:val="20"/>
        <w:framePr w:w="10243" w:h="14231" w:hRule="exact" w:wrap="none" w:vAnchor="page" w:hAnchor="page" w:x="1505" w:y="492"/>
        <w:numPr>
          <w:ilvl w:val="2"/>
          <w:numId w:val="1"/>
        </w:numPr>
        <w:shd w:val="clear" w:color="auto" w:fill="auto"/>
        <w:tabs>
          <w:tab w:val="left" w:pos="1508"/>
        </w:tabs>
        <w:spacing w:line="322" w:lineRule="exact"/>
        <w:ind w:firstLine="740"/>
        <w:jc w:val="both"/>
      </w:pPr>
      <w:r>
        <w:rPr>
          <w:rStyle w:val="21"/>
        </w:rPr>
        <w:t xml:space="preserve">Постоянно предупреждать покупателей </w:t>
      </w:r>
      <w:r>
        <w:t xml:space="preserve">о </w:t>
      </w:r>
      <w:r>
        <w:rPr>
          <w:rStyle w:val="21"/>
        </w:rPr>
        <w:t>необходимости соблюдать дистанцию минимум 1,5 м друг от друга, в том числе посредством сре</w:t>
      </w:r>
      <w:proofErr w:type="gramStart"/>
      <w:r>
        <w:rPr>
          <w:rStyle w:val="21"/>
        </w:rPr>
        <w:t>дств гр</w:t>
      </w:r>
      <w:proofErr w:type="gramEnd"/>
      <w:r>
        <w:rPr>
          <w:rStyle w:val="21"/>
        </w:rPr>
        <w:t>омкой голосовой связи.</w:t>
      </w:r>
    </w:p>
    <w:p w:rsidR="00A869AE" w:rsidRDefault="00EB5785">
      <w:pPr>
        <w:pStyle w:val="20"/>
        <w:framePr w:w="10243" w:h="14231" w:hRule="exact" w:wrap="none" w:vAnchor="page" w:hAnchor="page" w:x="1505" w:y="492"/>
        <w:numPr>
          <w:ilvl w:val="2"/>
          <w:numId w:val="1"/>
        </w:numPr>
        <w:shd w:val="clear" w:color="auto" w:fill="auto"/>
        <w:tabs>
          <w:tab w:val="left" w:pos="1508"/>
        </w:tabs>
        <w:spacing w:line="322" w:lineRule="exact"/>
        <w:ind w:firstLine="740"/>
        <w:jc w:val="both"/>
      </w:pPr>
      <w:r>
        <w:rPr>
          <w:rStyle w:val="21"/>
        </w:rPr>
        <w:t>Обеспечить установку информационных плакатов для покупателей о необходимости соблюдения дистанции и возможности использования кожных антисептиков на кассах, стойках, прилавках, пунктах выдачи, информационных зонах и т.д.</w:t>
      </w:r>
    </w:p>
    <w:p w:rsidR="00A869AE" w:rsidRDefault="00EB5785">
      <w:pPr>
        <w:pStyle w:val="20"/>
        <w:framePr w:w="10243" w:h="14231" w:hRule="exact" w:wrap="none" w:vAnchor="page" w:hAnchor="page" w:x="1505" w:y="492"/>
        <w:numPr>
          <w:ilvl w:val="1"/>
          <w:numId w:val="1"/>
        </w:numPr>
        <w:shd w:val="clear" w:color="auto" w:fill="auto"/>
        <w:tabs>
          <w:tab w:val="left" w:pos="1275"/>
        </w:tabs>
        <w:spacing w:line="322" w:lineRule="exact"/>
        <w:ind w:firstLine="740"/>
        <w:jc w:val="both"/>
      </w:pPr>
      <w:r>
        <w:rPr>
          <w:rStyle w:val="21"/>
        </w:rPr>
        <w:t>При обслуживании дистанционным способом принимать меры по минимизации близкого контакта работников с покупателями.</w:t>
      </w:r>
    </w:p>
    <w:p w:rsidR="00A869AE" w:rsidRDefault="00EB5785">
      <w:pPr>
        <w:pStyle w:val="20"/>
        <w:framePr w:w="10243" w:h="14231" w:hRule="exact" w:wrap="none" w:vAnchor="page" w:hAnchor="page" w:x="1505" w:y="492"/>
        <w:numPr>
          <w:ilvl w:val="1"/>
          <w:numId w:val="1"/>
        </w:numPr>
        <w:shd w:val="clear" w:color="auto" w:fill="auto"/>
        <w:tabs>
          <w:tab w:val="left" w:pos="1275"/>
        </w:tabs>
        <w:spacing w:line="322" w:lineRule="exact"/>
        <w:ind w:firstLine="740"/>
        <w:jc w:val="both"/>
      </w:pPr>
      <w:r>
        <w:rPr>
          <w:rStyle w:val="21"/>
        </w:rPr>
        <w:t>При оплате, выдаче и реализации товара (продукции общественного питания) использовать преимущественно расчеты безналичным способом.</w:t>
      </w:r>
    </w:p>
    <w:p w:rsidR="00A869AE" w:rsidRDefault="00A869AE">
      <w:pPr>
        <w:rPr>
          <w:sz w:val="2"/>
          <w:szCs w:val="2"/>
        </w:rPr>
        <w:sectPr w:rsidR="00A869AE" w:rsidSect="00EB5785">
          <w:pgSz w:w="12430" w:h="17193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A869AE" w:rsidRDefault="00EB5785">
      <w:pPr>
        <w:pStyle w:val="20"/>
        <w:framePr w:w="10243" w:h="13905" w:hRule="exact" w:wrap="none" w:vAnchor="page" w:hAnchor="page" w:x="1505" w:y="497"/>
        <w:numPr>
          <w:ilvl w:val="1"/>
          <w:numId w:val="1"/>
        </w:numPr>
        <w:shd w:val="clear" w:color="auto" w:fill="auto"/>
        <w:tabs>
          <w:tab w:val="left" w:pos="1320"/>
        </w:tabs>
        <w:spacing w:after="300" w:line="322" w:lineRule="exact"/>
        <w:ind w:firstLine="740"/>
        <w:jc w:val="both"/>
      </w:pPr>
      <w:r>
        <w:rPr>
          <w:rStyle w:val="21"/>
        </w:rPr>
        <w:lastRenderedPageBreak/>
        <w:t xml:space="preserve">Приоритетно обеспечивать возможность дистанционного получения заказов от потребителей с последующей выдачей укомплектованного заказа покупателю на территории организации (предприятия), </w:t>
      </w:r>
      <w:r>
        <w:t xml:space="preserve">в </w:t>
      </w:r>
      <w:r>
        <w:rPr>
          <w:rStyle w:val="21"/>
        </w:rPr>
        <w:t>том числе через зону бесконтактной выдачи.</w:t>
      </w:r>
    </w:p>
    <w:p w:rsidR="00A869AE" w:rsidRDefault="00EB5785">
      <w:pPr>
        <w:pStyle w:val="20"/>
        <w:framePr w:w="10243" w:h="13905" w:hRule="exact" w:wrap="none" w:vAnchor="page" w:hAnchor="page" w:x="1505" w:y="497"/>
        <w:numPr>
          <w:ilvl w:val="0"/>
          <w:numId w:val="1"/>
        </w:numPr>
        <w:shd w:val="clear" w:color="auto" w:fill="auto"/>
        <w:tabs>
          <w:tab w:val="left" w:pos="1067"/>
        </w:tabs>
        <w:spacing w:line="322" w:lineRule="exact"/>
        <w:ind w:firstLine="740"/>
        <w:jc w:val="both"/>
      </w:pPr>
      <w:r>
        <w:rPr>
          <w:rStyle w:val="28"/>
        </w:rPr>
        <w:t>Организациям торговли</w:t>
      </w:r>
      <w:r>
        <w:rPr>
          <w:rStyle w:val="21"/>
        </w:rPr>
        <w:t xml:space="preserve"> дополнительно предпринять следующие меры.</w:t>
      </w:r>
    </w:p>
    <w:p w:rsidR="00A869AE" w:rsidRDefault="00EB5785">
      <w:pPr>
        <w:pStyle w:val="20"/>
        <w:framePr w:w="10243" w:h="13905" w:hRule="exact" w:wrap="none" w:vAnchor="page" w:hAnchor="page" w:x="1505" w:y="497"/>
        <w:numPr>
          <w:ilvl w:val="1"/>
          <w:numId w:val="1"/>
        </w:numPr>
        <w:shd w:val="clear" w:color="auto" w:fill="auto"/>
        <w:tabs>
          <w:tab w:val="left" w:pos="1320"/>
        </w:tabs>
        <w:spacing w:line="322" w:lineRule="exact"/>
        <w:ind w:firstLine="740"/>
        <w:jc w:val="both"/>
      </w:pPr>
      <w:proofErr w:type="gramStart"/>
      <w:r>
        <w:rPr>
          <w:rStyle w:val="21"/>
        </w:rPr>
        <w:t xml:space="preserve">Обеспечить обязательную дезинфекцию торгового инвентаря, ванн для обработки инвентаря, тары, инвентаря для мойки и уборки, мусоросборников, туалетных комнат и их оборудования, уборочного инвентаря, поверхностей с наиболее интенсивным контактом с руками потребителей </w:t>
      </w:r>
      <w:r>
        <w:rPr>
          <w:rStyle w:val="26"/>
        </w:rPr>
        <w:t xml:space="preserve">- </w:t>
      </w:r>
      <w:r>
        <w:rPr>
          <w:rStyle w:val="21"/>
        </w:rPr>
        <w:t xml:space="preserve">ручки потребительских тележек, корзин, дверные ручки холодильного оборудовании и т.д., ежедневную мойку покупательских тележек </w:t>
      </w:r>
      <w:r>
        <w:t xml:space="preserve">и </w:t>
      </w:r>
      <w:r>
        <w:rPr>
          <w:rStyle w:val="21"/>
        </w:rPr>
        <w:t>корзин с использованием моющих средств.</w:t>
      </w:r>
      <w:proofErr w:type="gramEnd"/>
    </w:p>
    <w:p w:rsidR="00A869AE" w:rsidRDefault="00EB5785">
      <w:pPr>
        <w:pStyle w:val="20"/>
        <w:framePr w:w="10243" w:h="13905" w:hRule="exact" w:wrap="none" w:vAnchor="page" w:hAnchor="page" w:x="1505" w:y="497"/>
        <w:numPr>
          <w:ilvl w:val="1"/>
          <w:numId w:val="1"/>
        </w:numPr>
        <w:shd w:val="clear" w:color="auto" w:fill="auto"/>
        <w:tabs>
          <w:tab w:val="left" w:pos="1584"/>
        </w:tabs>
        <w:spacing w:line="322" w:lineRule="exact"/>
        <w:ind w:firstLine="740"/>
        <w:jc w:val="both"/>
      </w:pPr>
      <w:r>
        <w:rPr>
          <w:rStyle w:val="21"/>
        </w:rPr>
        <w:t>Обеспечить выделение специализированного транспорта с соответствующей маркировкой в зависимости от перевозимых продуктов для транспортировки определенного вида пищевых продуктов (молочные, колбасные, кремовые кондитерские изделия, хлеб, мясо, рыба, полуфабрикаты). Транспортные средства, используемые для перевозки пищевых продуктов и продовольственного сырья, ежедневно подвергать мойке с применением моющих и дезинфицирующих средств.</w:t>
      </w:r>
    </w:p>
    <w:p w:rsidR="00A869AE" w:rsidRDefault="00EB5785">
      <w:pPr>
        <w:pStyle w:val="20"/>
        <w:framePr w:w="10243" w:h="13905" w:hRule="exact" w:wrap="none" w:vAnchor="page" w:hAnchor="page" w:x="1505" w:y="497"/>
        <w:numPr>
          <w:ilvl w:val="1"/>
          <w:numId w:val="1"/>
        </w:numPr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 xml:space="preserve"> 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</w:t>
      </w:r>
    </w:p>
    <w:p w:rsidR="00A869AE" w:rsidRDefault="00EB5785">
      <w:pPr>
        <w:pStyle w:val="20"/>
        <w:framePr w:w="10243" w:h="13905" w:hRule="exact" w:wrap="none" w:vAnchor="page" w:hAnchor="page" w:x="1505" w:y="497"/>
        <w:numPr>
          <w:ilvl w:val="1"/>
          <w:numId w:val="1"/>
        </w:numPr>
        <w:shd w:val="clear" w:color="auto" w:fill="auto"/>
        <w:tabs>
          <w:tab w:val="left" w:pos="1320"/>
        </w:tabs>
        <w:spacing w:after="300" w:line="322" w:lineRule="exact"/>
        <w:ind w:firstLine="740"/>
        <w:jc w:val="both"/>
      </w:pPr>
      <w:r>
        <w:rPr>
          <w:rStyle w:val="21"/>
        </w:rPr>
        <w:t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региональных властей. Усилить работу с поставщиками для планирования и обеспечения бесперебойных поставок товаров.</w:t>
      </w:r>
    </w:p>
    <w:p w:rsidR="00A869AE" w:rsidRDefault="00EB5785">
      <w:pPr>
        <w:pStyle w:val="20"/>
        <w:framePr w:w="10243" w:h="13905" w:hRule="exact" w:wrap="none" w:vAnchor="page" w:hAnchor="page" w:x="1505" w:y="497"/>
        <w:numPr>
          <w:ilvl w:val="0"/>
          <w:numId w:val="1"/>
        </w:numPr>
        <w:shd w:val="clear" w:color="auto" w:fill="auto"/>
        <w:tabs>
          <w:tab w:val="left" w:pos="1047"/>
        </w:tabs>
        <w:spacing w:line="322" w:lineRule="exact"/>
        <w:ind w:firstLine="740"/>
        <w:jc w:val="both"/>
      </w:pPr>
      <w:r>
        <w:rPr>
          <w:rStyle w:val="28"/>
        </w:rPr>
        <w:t>Организациям общественного питания</w:t>
      </w:r>
      <w:r>
        <w:rPr>
          <w:rStyle w:val="21"/>
        </w:rPr>
        <w:t xml:space="preserve"> осуществлять услуги по реализации продукции общественного питания в соответствии с п.4.5 ГОСТ 31984-2012 «Услуги общественного питания. Общие требования» в части реализации продукции общественного питания и покупных товаров на вынос из зала предприятия общественного питания и реализации продукции общественного питания и покупных товаров через столы заказов, буфеты, окна раздачи и т.д. без предоставления услуги по организации потребления продукции общественного питания и обслуживания.</w:t>
      </w:r>
    </w:p>
    <w:p w:rsidR="00A869AE" w:rsidRDefault="00EB5785">
      <w:pPr>
        <w:pStyle w:val="20"/>
        <w:framePr w:w="10243" w:h="13905" w:hRule="exact" w:wrap="none" w:vAnchor="page" w:hAnchor="page" w:x="1505" w:y="497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Организациям общественного питания осуществлять производство и адресную доставку готовой продукции, а также дистанционную торговлю и торговлю через зону бесконтактной выдачи с обеспечением вышеперечисленных мероприятий, а также строгим соблюдением санитарных правил и норм.</w:t>
      </w:r>
    </w:p>
    <w:p w:rsidR="00A869AE" w:rsidRDefault="00EB5785">
      <w:pPr>
        <w:pStyle w:val="20"/>
        <w:framePr w:w="10243" w:h="13905" w:hRule="exact" w:wrap="none" w:vAnchor="page" w:hAnchor="page" w:x="1505" w:y="497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Зоной бесконтактной выдачи товара (продукции общественного питания) может являться место отпуска товара (в том числе специально оборудованное) для передачи упакованного товара продавцом покупателю, исключающее возможность обслуживания и приема в пищу продукции.</w:t>
      </w:r>
    </w:p>
    <w:p w:rsidR="00A869AE" w:rsidRDefault="00A869AE">
      <w:pPr>
        <w:rPr>
          <w:sz w:val="2"/>
          <w:szCs w:val="2"/>
        </w:rPr>
        <w:sectPr w:rsidR="00A869AE" w:rsidSect="00EB5785">
          <w:pgSz w:w="12430" w:h="17193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A869AE" w:rsidRDefault="00EB5785">
      <w:pPr>
        <w:pStyle w:val="20"/>
        <w:framePr w:w="10795" w:h="1996" w:hRule="exact" w:wrap="none" w:vAnchor="page" w:hAnchor="page" w:x="1229" w:y="497"/>
        <w:shd w:val="clear" w:color="auto" w:fill="auto"/>
        <w:spacing w:line="322" w:lineRule="exact"/>
        <w:ind w:right="580" w:firstLine="740"/>
        <w:jc w:val="both"/>
      </w:pPr>
      <w:r>
        <w:rPr>
          <w:rStyle w:val="21"/>
        </w:rPr>
        <w:lastRenderedPageBreak/>
        <w:t>Организациям общественного питания дополнительно предпринять следующие меры.</w:t>
      </w:r>
    </w:p>
    <w:p w:rsidR="00A869AE" w:rsidRDefault="00EB5785">
      <w:pPr>
        <w:pStyle w:val="20"/>
        <w:framePr w:w="10795" w:h="1996" w:hRule="exact" w:wrap="none" w:vAnchor="page" w:hAnchor="page" w:x="1229" w:y="497"/>
        <w:shd w:val="clear" w:color="auto" w:fill="auto"/>
        <w:spacing w:line="322" w:lineRule="exact"/>
        <w:ind w:right="580" w:firstLine="740"/>
        <w:jc w:val="both"/>
      </w:pPr>
      <w:r>
        <w:rPr>
          <w:rStyle w:val="21"/>
        </w:rPr>
        <w:t>5.1. Обеспечить обязательную дезинфекцию технологического инвентаря, посуды, ванн для обработки инвентаря, тары, инвентаря для мойки и уборки, мусоросборников, туалетных комнат и их оборудования, уборочного инвентаря, поверхностей с наиболее интенсивным контактом с руками потребителей.</w:t>
      </w:r>
    </w:p>
    <w:p w:rsidR="00A869AE" w:rsidRDefault="00A869AE">
      <w:pPr>
        <w:framePr w:wrap="none" w:vAnchor="page" w:hAnchor="page" w:x="10646" w:y="16267"/>
        <w:rPr>
          <w:sz w:val="2"/>
          <w:szCs w:val="2"/>
        </w:rPr>
      </w:pPr>
    </w:p>
    <w:p w:rsidR="00A869AE" w:rsidRDefault="00A869AE">
      <w:pPr>
        <w:rPr>
          <w:sz w:val="2"/>
          <w:szCs w:val="2"/>
        </w:rPr>
        <w:sectPr w:rsidR="00A869AE" w:rsidSect="00EB5785">
          <w:pgSz w:w="12430" w:h="17193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EB5785" w:rsidRPr="00EB5785" w:rsidRDefault="00EB5785" w:rsidP="001A1DA5">
      <w:pPr>
        <w:tabs>
          <w:tab w:val="left" w:pos="1310"/>
        </w:tabs>
        <w:rPr>
          <w:sz w:val="2"/>
          <w:szCs w:val="2"/>
        </w:rPr>
      </w:pPr>
    </w:p>
    <w:sectPr w:rsidR="00EB5785" w:rsidRPr="00EB5785" w:rsidSect="00EB5785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EC" w:rsidRDefault="00D76EEC">
      <w:r>
        <w:separator/>
      </w:r>
    </w:p>
  </w:endnote>
  <w:endnote w:type="continuationSeparator" w:id="0">
    <w:p w:rsidR="00D76EEC" w:rsidRDefault="00D7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EC" w:rsidRDefault="00D76EEC"/>
  </w:footnote>
  <w:footnote w:type="continuationSeparator" w:id="0">
    <w:p w:rsidR="00D76EEC" w:rsidRDefault="00D76E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5BE2"/>
    <w:multiLevelType w:val="multilevel"/>
    <w:tmpl w:val="64F2F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B41875"/>
    <w:multiLevelType w:val="multilevel"/>
    <w:tmpl w:val="025CC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69AE"/>
    <w:rsid w:val="000F1737"/>
    <w:rsid w:val="001A1DA5"/>
    <w:rsid w:val="00295045"/>
    <w:rsid w:val="003B130C"/>
    <w:rsid w:val="0066247D"/>
    <w:rsid w:val="00A869AE"/>
    <w:rsid w:val="00D76EEC"/>
    <w:rsid w:val="00EB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0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04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95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295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95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95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95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295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95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5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295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95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sid w:val="002950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картинке_"/>
    <w:basedOn w:val="a0"/>
    <w:link w:val="a5"/>
    <w:rsid w:val="00295045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картинке"/>
    <w:basedOn w:val="a4"/>
    <w:rsid w:val="0029504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5045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sid w:val="0029504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TimesNewRoman8pt">
    <w:name w:val="Основной текст (6) + Times New Roman;8 pt"/>
    <w:basedOn w:val="6"/>
    <w:rsid w:val="00295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2">
    <w:name w:val="Основной текст (6) + Малые прописные"/>
    <w:basedOn w:val="6"/>
    <w:rsid w:val="00295045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3">
    <w:name w:val="Основной текст (6)"/>
    <w:basedOn w:val="6"/>
    <w:rsid w:val="0029504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4">
    <w:name w:val="Основной текст (6)"/>
    <w:basedOn w:val="6"/>
    <w:rsid w:val="0029504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95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295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sid w:val="00295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9504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"/>
    <w:basedOn w:val="2"/>
    <w:rsid w:val="00295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295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sid w:val="002950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9504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sid w:val="0029504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UnicodeMS95pt">
    <w:name w:val="Основной текст (2) + Arial Unicode MS;9;5 pt"/>
    <w:basedOn w:val="2"/>
    <w:rsid w:val="0029504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95pt0">
    <w:name w:val="Основной текст (2) + Arial Unicode MS;9;5 pt"/>
    <w:basedOn w:val="2"/>
    <w:rsid w:val="0029504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95045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295045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95045"/>
    <w:pPr>
      <w:shd w:val="clear" w:color="auto" w:fill="FFFFFF"/>
      <w:spacing w:before="180" w:after="120" w:line="19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295045"/>
    <w:pPr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картинке (2)"/>
    <w:basedOn w:val="a"/>
    <w:link w:val="24"/>
    <w:rsid w:val="00295045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a5">
    <w:name w:val="Подпись к картинке"/>
    <w:basedOn w:val="a"/>
    <w:link w:val="a4"/>
    <w:rsid w:val="00295045"/>
    <w:pPr>
      <w:shd w:val="clear" w:color="auto" w:fill="FFFFFF"/>
      <w:spacing w:line="130" w:lineRule="exact"/>
    </w:pPr>
    <w:rPr>
      <w:sz w:val="9"/>
      <w:szCs w:val="9"/>
    </w:rPr>
  </w:style>
  <w:style w:type="paragraph" w:customStyle="1" w:styleId="60">
    <w:name w:val="Основной текст (6)"/>
    <w:basedOn w:val="a"/>
    <w:link w:val="6"/>
    <w:rsid w:val="00295045"/>
    <w:pPr>
      <w:shd w:val="clear" w:color="auto" w:fill="FFFFFF"/>
      <w:spacing w:line="0" w:lineRule="atLeast"/>
    </w:pPr>
    <w:rPr>
      <w:sz w:val="9"/>
      <w:szCs w:val="9"/>
    </w:rPr>
  </w:style>
  <w:style w:type="paragraph" w:customStyle="1" w:styleId="70">
    <w:name w:val="Основной текст (7)"/>
    <w:basedOn w:val="a"/>
    <w:link w:val="7"/>
    <w:rsid w:val="0029504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2950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Колонтитул"/>
    <w:basedOn w:val="a"/>
    <w:link w:val="a7"/>
    <w:rsid w:val="00295045"/>
    <w:pPr>
      <w:shd w:val="clear" w:color="auto" w:fill="FFFFFF"/>
      <w:spacing w:line="158" w:lineRule="exact"/>
    </w:pPr>
    <w:rPr>
      <w:sz w:val="16"/>
      <w:szCs w:val="16"/>
    </w:rPr>
  </w:style>
  <w:style w:type="paragraph" w:customStyle="1" w:styleId="90">
    <w:name w:val="Основной текст (9)"/>
    <w:basedOn w:val="a"/>
    <w:link w:val="9"/>
    <w:rsid w:val="00295045"/>
    <w:pPr>
      <w:shd w:val="clear" w:color="auto" w:fill="FFFFFF"/>
      <w:spacing w:line="267" w:lineRule="exact"/>
    </w:pPr>
    <w:rPr>
      <w:sz w:val="22"/>
      <w:szCs w:val="22"/>
    </w:rPr>
  </w:style>
  <w:style w:type="paragraph" w:customStyle="1" w:styleId="aa">
    <w:name w:val="Подпись к таблице"/>
    <w:basedOn w:val="a"/>
    <w:link w:val="a9"/>
    <w:rsid w:val="00295045"/>
    <w:pPr>
      <w:shd w:val="clear" w:color="auto" w:fill="FFFFFF"/>
      <w:spacing w:line="0" w:lineRule="atLeast"/>
      <w:jc w:val="both"/>
    </w:pPr>
    <w:rPr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EB57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5785"/>
    <w:rPr>
      <w:color w:val="000000"/>
    </w:rPr>
  </w:style>
  <w:style w:type="paragraph" w:styleId="ad">
    <w:name w:val="footer"/>
    <w:basedOn w:val="a"/>
    <w:link w:val="ae"/>
    <w:uiPriority w:val="99"/>
    <w:unhideWhenUsed/>
    <w:rsid w:val="00EB57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578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Ковторова</dc:creator>
  <cp:lastModifiedBy>olcyik@outlook.com</cp:lastModifiedBy>
  <cp:revision>3</cp:revision>
  <dcterms:created xsi:type="dcterms:W3CDTF">2020-04-06T13:12:00Z</dcterms:created>
  <dcterms:modified xsi:type="dcterms:W3CDTF">2020-04-06T14:14:00Z</dcterms:modified>
</cp:coreProperties>
</file>