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9E7" w:rsidRDefault="000209E7" w:rsidP="000209E7">
      <w:pPr>
        <w:pStyle w:val="a3"/>
      </w:pPr>
      <w:r>
        <w:rPr>
          <w:noProof/>
          <w:color w:val="FFFFFF"/>
          <w:lang w:val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E7" w:rsidRDefault="000209E7" w:rsidP="000209E7">
      <w:pPr>
        <w:pStyle w:val="a3"/>
        <w:jc w:val="left"/>
        <w:rPr>
          <w:szCs w:val="24"/>
        </w:rPr>
      </w:pP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0209E7" w:rsidRDefault="000209E7" w:rsidP="000209E7">
      <w:pPr>
        <w:pStyle w:val="a3"/>
        <w:rPr>
          <w:sz w:val="28"/>
          <w:szCs w:val="28"/>
          <w:lang w:val="ru-RU"/>
        </w:rPr>
      </w:pPr>
    </w:p>
    <w:p w:rsidR="000209E7" w:rsidRDefault="000209E7" w:rsidP="000209E7">
      <w:pPr>
        <w:pStyle w:val="a3"/>
        <w:rPr>
          <w:b/>
          <w:sz w:val="28"/>
          <w:szCs w:val="28"/>
          <w:lang w:val="ru-RU"/>
        </w:rPr>
      </w:pPr>
    </w:p>
    <w:p w:rsidR="000209E7" w:rsidRDefault="000209E7" w:rsidP="00020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0209E7" w:rsidRDefault="000209E7" w:rsidP="00204B93">
      <w:pPr>
        <w:rPr>
          <w:b/>
          <w:sz w:val="28"/>
          <w:szCs w:val="28"/>
        </w:rPr>
      </w:pPr>
    </w:p>
    <w:p w:rsidR="00204B93" w:rsidRDefault="00204B93" w:rsidP="00204B93">
      <w:pPr>
        <w:rPr>
          <w:b/>
          <w:sz w:val="28"/>
          <w:szCs w:val="28"/>
        </w:rPr>
      </w:pPr>
    </w:p>
    <w:p w:rsidR="000209E7" w:rsidRDefault="00AE3F5B" w:rsidP="000209E7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0209E7" w:rsidRDefault="000209E7" w:rsidP="000209E7"/>
    <w:p w:rsidR="000209E7" w:rsidRDefault="000209E7" w:rsidP="0002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E022F">
        <w:rPr>
          <w:b/>
          <w:sz w:val="28"/>
          <w:szCs w:val="28"/>
        </w:rPr>
        <w:t>25</w:t>
      </w:r>
      <w:r w:rsidR="00923ED0">
        <w:rPr>
          <w:b/>
          <w:sz w:val="28"/>
          <w:szCs w:val="28"/>
        </w:rPr>
        <w:t xml:space="preserve"> </w:t>
      </w:r>
      <w:r w:rsidR="00CE022F">
        <w:rPr>
          <w:b/>
          <w:sz w:val="28"/>
          <w:szCs w:val="28"/>
        </w:rPr>
        <w:t>фе</w:t>
      </w:r>
      <w:r w:rsidR="00D409B6">
        <w:rPr>
          <w:b/>
          <w:sz w:val="28"/>
          <w:szCs w:val="28"/>
        </w:rPr>
        <w:t>в</w:t>
      </w:r>
      <w:r w:rsidR="00CE022F">
        <w:rPr>
          <w:b/>
          <w:sz w:val="28"/>
          <w:szCs w:val="28"/>
        </w:rPr>
        <w:t>раля</w:t>
      </w:r>
      <w:r>
        <w:rPr>
          <w:b/>
          <w:sz w:val="28"/>
          <w:szCs w:val="28"/>
        </w:rPr>
        <w:t xml:space="preserve"> 20</w:t>
      </w:r>
      <w:r w:rsidR="00923ED0">
        <w:rPr>
          <w:b/>
          <w:sz w:val="28"/>
          <w:szCs w:val="28"/>
        </w:rPr>
        <w:t>20</w:t>
      </w:r>
      <w:r w:rsidR="0042171C">
        <w:rPr>
          <w:b/>
          <w:sz w:val="28"/>
          <w:szCs w:val="28"/>
        </w:rPr>
        <w:t xml:space="preserve"> года №</w:t>
      </w:r>
      <w:r w:rsidR="00CE022F">
        <w:rPr>
          <w:b/>
          <w:sz w:val="28"/>
          <w:szCs w:val="28"/>
        </w:rPr>
        <w:t xml:space="preserve"> 1</w:t>
      </w:r>
      <w:r w:rsidR="00F13377">
        <w:rPr>
          <w:b/>
          <w:sz w:val="28"/>
          <w:szCs w:val="28"/>
        </w:rPr>
        <w:t>2</w:t>
      </w:r>
    </w:p>
    <w:p w:rsidR="000209E7" w:rsidRDefault="000209E7" w:rsidP="000209E7">
      <w:pPr>
        <w:rPr>
          <w:sz w:val="28"/>
          <w:szCs w:val="28"/>
        </w:rPr>
      </w:pPr>
    </w:p>
    <w:tbl>
      <w:tblPr>
        <w:tblW w:w="9506" w:type="dxa"/>
        <w:tblLook w:val="01E0" w:firstRow="1" w:lastRow="1" w:firstColumn="1" w:lastColumn="1" w:noHBand="0" w:noVBand="0"/>
      </w:tblPr>
      <w:tblGrid>
        <w:gridCol w:w="4928"/>
        <w:gridCol w:w="4578"/>
      </w:tblGrid>
      <w:tr w:rsidR="000209E7" w:rsidTr="00D172CE">
        <w:trPr>
          <w:trHeight w:val="734"/>
        </w:trPr>
        <w:tc>
          <w:tcPr>
            <w:tcW w:w="4928" w:type="dxa"/>
            <w:hideMark/>
          </w:tcPr>
          <w:p w:rsidR="00F13377" w:rsidRDefault="00381145" w:rsidP="0073794C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 в решение совета депутатов от 27.01.2020 № 2 «</w:t>
            </w:r>
            <w:r w:rsidR="00F13377" w:rsidRPr="002F658A">
              <w:rPr>
                <w:b/>
              </w:rPr>
              <w:t>Об утверждении про</w:t>
            </w:r>
            <w:bookmarkStart w:id="0" w:name="_GoBack"/>
            <w:bookmarkEnd w:id="0"/>
            <w:r w:rsidR="00F13377" w:rsidRPr="002F658A">
              <w:rPr>
                <w:b/>
              </w:rPr>
              <w:t>гнозного</w:t>
            </w:r>
            <w:r w:rsidR="00CE022F">
              <w:rPr>
                <w:b/>
              </w:rPr>
              <w:t xml:space="preserve"> </w:t>
            </w:r>
            <w:r w:rsidR="00F13377" w:rsidRPr="002F658A">
              <w:rPr>
                <w:b/>
              </w:rPr>
              <w:t>плана (программы)</w:t>
            </w:r>
            <w:r w:rsidR="00CE022F">
              <w:rPr>
                <w:b/>
              </w:rPr>
              <w:t xml:space="preserve"> </w:t>
            </w:r>
            <w:r w:rsidR="00F13377" w:rsidRPr="002F658A">
              <w:rPr>
                <w:b/>
              </w:rPr>
              <w:t>приватизации</w:t>
            </w:r>
            <w:r w:rsidR="00CE022F">
              <w:rPr>
                <w:b/>
              </w:rPr>
              <w:t xml:space="preserve"> </w:t>
            </w:r>
            <w:r w:rsidR="00F13377" w:rsidRPr="002F658A">
              <w:rPr>
                <w:b/>
              </w:rPr>
              <w:t>муниципального имущества на 2020 год</w:t>
            </w:r>
            <w:r>
              <w:rPr>
                <w:b/>
              </w:rPr>
              <w:t>»</w:t>
            </w:r>
          </w:p>
          <w:p w:rsidR="0020530E" w:rsidRPr="005A47F0" w:rsidRDefault="0020530E" w:rsidP="00F13377">
            <w:pPr>
              <w:pStyle w:val="ad"/>
              <w:spacing w:after="0"/>
              <w:ind w:right="-187"/>
              <w:jc w:val="both"/>
              <w:rPr>
                <w:b/>
              </w:rPr>
            </w:pPr>
          </w:p>
        </w:tc>
        <w:tc>
          <w:tcPr>
            <w:tcW w:w="4578" w:type="dxa"/>
          </w:tcPr>
          <w:p w:rsidR="000209E7" w:rsidRDefault="000209E7" w:rsidP="00F13377">
            <w:pPr>
              <w:jc w:val="both"/>
              <w:rPr>
                <w:b/>
              </w:rPr>
            </w:pPr>
          </w:p>
        </w:tc>
      </w:tr>
    </w:tbl>
    <w:p w:rsidR="000209E7" w:rsidRDefault="000209E7" w:rsidP="000209E7">
      <w:pPr>
        <w:rPr>
          <w:sz w:val="28"/>
          <w:szCs w:val="28"/>
        </w:rPr>
      </w:pPr>
    </w:p>
    <w:p w:rsidR="00645C87" w:rsidRDefault="00381145" w:rsidP="00C21D18">
      <w:pPr>
        <w:ind w:firstLine="708"/>
        <w:jc w:val="both"/>
      </w:pPr>
      <w:r w:rsidRPr="00656C99">
        <w:t>В</w:t>
      </w:r>
      <w:r w:rsidRPr="00C457E4">
        <w:t xml:space="preserve"> целях наиболее эффективного использования муниципального имущества,</w:t>
      </w:r>
      <w:r>
        <w:t xml:space="preserve"> в</w:t>
      </w:r>
      <w:r w:rsidRPr="00656C99">
        <w:t xml:space="preserve"> соответствии с Федеральным законом от 21 декабря 2001 года № 178-ФЗ «О приватизации государственного и муниципального имущества», Положением о порядке управления и распоряжения муниципальным имуществом муниципального образования «Морозовское городское поселение Всеволожского муниципального района Ленинградской области», утвержденным постановлением Совета депутатов от 26.07.2016 № 39</w:t>
      </w:r>
      <w:r w:rsidR="00F13377">
        <w:t xml:space="preserve">, </w:t>
      </w:r>
      <w:r w:rsidR="000C0FCB">
        <w:t>с</w:t>
      </w:r>
      <w:r w:rsidR="00277B47" w:rsidRPr="00645C87">
        <w:t>овет</w:t>
      </w:r>
      <w:r w:rsidR="00215F97" w:rsidRPr="00645C87">
        <w:t>депутатов принял</w:t>
      </w:r>
    </w:p>
    <w:p w:rsidR="001D6B78" w:rsidRDefault="001D6B78" w:rsidP="001D6B78">
      <w:pPr>
        <w:rPr>
          <w:b/>
        </w:rPr>
      </w:pPr>
      <w:r>
        <w:rPr>
          <w:b/>
        </w:rPr>
        <w:t>РЕШЕНИЕ</w:t>
      </w:r>
      <w:r w:rsidRPr="00607FE4">
        <w:rPr>
          <w:b/>
        </w:rPr>
        <w:t>:</w:t>
      </w:r>
    </w:p>
    <w:p w:rsidR="001D6B78" w:rsidRDefault="001D6B78" w:rsidP="001D6B78">
      <w:pPr>
        <w:rPr>
          <w:b/>
        </w:rPr>
      </w:pPr>
    </w:p>
    <w:p w:rsidR="00381145" w:rsidRPr="00656C99" w:rsidRDefault="00381145" w:rsidP="00381145">
      <w:pPr>
        <w:ind w:firstLine="708"/>
        <w:jc w:val="both"/>
      </w:pPr>
      <w:r w:rsidRPr="00656C99">
        <w:t xml:space="preserve">1. Внести изменения в решение совета депутатов муниципального образования «Морозовское городское поселение Всеволожского муниципального района Ленинградской области» от </w:t>
      </w:r>
      <w:r>
        <w:t>27.01.2020</w:t>
      </w:r>
      <w:r w:rsidRPr="00656C99">
        <w:t xml:space="preserve"> года № </w:t>
      </w:r>
      <w:r>
        <w:t>2</w:t>
      </w:r>
      <w:r w:rsidRPr="00656C99">
        <w:t xml:space="preserve"> «Об утверждении прогнозного плана (программы) приватизации муниципального имущества на 20</w:t>
      </w:r>
      <w:r>
        <w:t>20</w:t>
      </w:r>
      <w:r w:rsidRPr="00656C99">
        <w:t xml:space="preserve"> год».</w:t>
      </w:r>
    </w:p>
    <w:p w:rsidR="00381145" w:rsidRPr="00656C99" w:rsidRDefault="00381145" w:rsidP="00381145">
      <w:pPr>
        <w:jc w:val="both"/>
      </w:pPr>
      <w:r w:rsidRPr="00656C99">
        <w:tab/>
        <w:t>1.1. Включить в Перечень муниципального имущества, планируемого к приватизации в 20</w:t>
      </w:r>
      <w:r>
        <w:t>20</w:t>
      </w:r>
      <w:r w:rsidRPr="00656C99">
        <w:t xml:space="preserve"> году объект недвижимости, согласно приложению.</w:t>
      </w:r>
    </w:p>
    <w:p w:rsidR="00381145" w:rsidRPr="00656C99" w:rsidRDefault="00381145" w:rsidP="00381145">
      <w:pPr>
        <w:jc w:val="both"/>
      </w:pPr>
      <w:r w:rsidRPr="00656C99">
        <w:tab/>
        <w:t>2. Опубликовать настоящее решение в газете «Ладожские новости»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в сети «Интернет».</w:t>
      </w:r>
    </w:p>
    <w:p w:rsidR="00381145" w:rsidRPr="00656C99" w:rsidRDefault="00381145" w:rsidP="00381145">
      <w:pPr>
        <w:jc w:val="both"/>
      </w:pPr>
      <w:r w:rsidRPr="00656C99">
        <w:tab/>
        <w:t xml:space="preserve">3. Настоящее решение вступает в силу с момента его официального опубликования. </w:t>
      </w:r>
    </w:p>
    <w:p w:rsidR="00381145" w:rsidRPr="00656C99" w:rsidRDefault="003F126C" w:rsidP="00381145">
      <w:pPr>
        <w:jc w:val="both"/>
      </w:pPr>
      <w:r>
        <w:tab/>
        <w:t>4.</w:t>
      </w:r>
      <w:r w:rsidR="00381145" w:rsidRPr="00656C99">
        <w:t>Контроль исполнения решения возложить на главу администрации муниципального образования «Морозовское городское поселение Всеволожского муниципального района Ленинградской области» Стрекаловского А.А.</w:t>
      </w:r>
    </w:p>
    <w:p w:rsidR="00923ED0" w:rsidRPr="00A87D62" w:rsidRDefault="00923ED0" w:rsidP="00923ED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</w:p>
    <w:p w:rsidR="004E1B3C" w:rsidRDefault="004E1B3C" w:rsidP="00215F97">
      <w:pPr>
        <w:jc w:val="both"/>
      </w:pPr>
    </w:p>
    <w:p w:rsidR="00381145" w:rsidRDefault="00381145" w:rsidP="00215F97">
      <w:pPr>
        <w:jc w:val="both"/>
      </w:pPr>
    </w:p>
    <w:p w:rsidR="00277B47" w:rsidRDefault="000209E7" w:rsidP="00215F97">
      <w:pPr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 w:rsidR="00AE3F5B">
        <w:t>Е.Б. Ермако</w:t>
      </w:r>
      <w:r w:rsidR="00147FE2">
        <w:t>в</w:t>
      </w:r>
      <w:r w:rsidR="004E1B3C">
        <w:t>а</w:t>
      </w:r>
    </w:p>
    <w:p w:rsidR="004251AC" w:rsidRDefault="004251AC" w:rsidP="00215F97">
      <w:pPr>
        <w:jc w:val="both"/>
      </w:pPr>
    </w:p>
    <w:p w:rsidR="004251AC" w:rsidRDefault="004251AC" w:rsidP="00215F97">
      <w:pPr>
        <w:jc w:val="both"/>
      </w:pPr>
    </w:p>
    <w:p w:rsidR="00F13377" w:rsidRDefault="00F13377" w:rsidP="00215F97">
      <w:pPr>
        <w:jc w:val="both"/>
      </w:pPr>
    </w:p>
    <w:p w:rsidR="00381145" w:rsidRPr="00656C99" w:rsidRDefault="00381145" w:rsidP="00381145">
      <w:pPr>
        <w:ind w:left="5580"/>
        <w:jc w:val="right"/>
      </w:pPr>
      <w:r w:rsidRPr="00656C99">
        <w:lastRenderedPageBreak/>
        <w:t>Приложение</w:t>
      </w:r>
    </w:p>
    <w:p w:rsidR="004251AC" w:rsidRPr="00656C99" w:rsidRDefault="00381145" w:rsidP="00F13377">
      <w:pPr>
        <w:ind w:left="5580"/>
        <w:jc w:val="right"/>
      </w:pPr>
      <w:r>
        <w:t xml:space="preserve">к </w:t>
      </w:r>
      <w:r w:rsidR="004251AC" w:rsidRPr="00656C99">
        <w:t>решени</w:t>
      </w:r>
      <w:r w:rsidR="00675077">
        <w:t>ю</w:t>
      </w:r>
      <w:r w:rsidR="004251AC" w:rsidRPr="00656C99">
        <w:t xml:space="preserve"> совета депутатов</w:t>
      </w:r>
    </w:p>
    <w:p w:rsidR="004251AC" w:rsidRPr="00656C99" w:rsidRDefault="004251AC" w:rsidP="00F13377">
      <w:pPr>
        <w:ind w:left="5580"/>
        <w:jc w:val="right"/>
      </w:pPr>
      <w:r w:rsidRPr="00656C99">
        <w:t>муниципального образования</w:t>
      </w:r>
    </w:p>
    <w:p w:rsidR="004251AC" w:rsidRPr="00656C99" w:rsidRDefault="004251AC" w:rsidP="00F13377">
      <w:pPr>
        <w:ind w:left="5580"/>
        <w:jc w:val="right"/>
      </w:pPr>
      <w:r w:rsidRPr="00656C99">
        <w:t>«Морозовское городское поселение Всеволожского муниципального района Ленинградской области»</w:t>
      </w:r>
    </w:p>
    <w:p w:rsidR="004251AC" w:rsidRDefault="004251AC" w:rsidP="00F13377">
      <w:pPr>
        <w:tabs>
          <w:tab w:val="left" w:pos="851"/>
        </w:tabs>
        <w:jc w:val="right"/>
      </w:pPr>
      <w:r>
        <w:t xml:space="preserve">от </w:t>
      </w:r>
      <w:r w:rsidR="00675077">
        <w:t>25</w:t>
      </w:r>
      <w:r w:rsidR="00CE022F">
        <w:t xml:space="preserve"> </w:t>
      </w:r>
      <w:r w:rsidR="00675077">
        <w:t>февраля</w:t>
      </w:r>
      <w:r>
        <w:t xml:space="preserve"> 2020 года № </w:t>
      </w:r>
      <w:r w:rsidR="00675077">
        <w:t>1</w:t>
      </w:r>
      <w:r w:rsidR="004A0937">
        <w:t>2</w:t>
      </w:r>
    </w:p>
    <w:p w:rsidR="00F13377" w:rsidRDefault="00F13377" w:rsidP="004251AC">
      <w:pPr>
        <w:tabs>
          <w:tab w:val="left" w:pos="851"/>
        </w:tabs>
        <w:jc w:val="right"/>
      </w:pPr>
    </w:p>
    <w:p w:rsidR="009540CB" w:rsidRDefault="009540CB" w:rsidP="004251AC">
      <w:pPr>
        <w:tabs>
          <w:tab w:val="left" w:pos="851"/>
        </w:tabs>
        <w:jc w:val="right"/>
      </w:pPr>
    </w:p>
    <w:p w:rsidR="00675077" w:rsidRPr="00656C99" w:rsidRDefault="00675077" w:rsidP="00675077">
      <w:pPr>
        <w:jc w:val="center"/>
      </w:pPr>
      <w:r w:rsidRPr="00656C99">
        <w:t xml:space="preserve">Перечень муниципального имущества, </w:t>
      </w:r>
    </w:p>
    <w:p w:rsidR="00675077" w:rsidRPr="00656C99" w:rsidRDefault="00675077" w:rsidP="00675077">
      <w:pPr>
        <w:jc w:val="center"/>
      </w:pPr>
      <w:r w:rsidRPr="00656C99">
        <w:t>планируемого к приватизации в 20</w:t>
      </w:r>
      <w:r>
        <w:t>20</w:t>
      </w:r>
      <w:r w:rsidRPr="00656C99">
        <w:t xml:space="preserve"> году</w:t>
      </w:r>
    </w:p>
    <w:p w:rsidR="00675077" w:rsidRPr="00656C99" w:rsidRDefault="00675077" w:rsidP="00675077">
      <w:pPr>
        <w:pStyle w:val="ConsPlusNormal"/>
        <w:rPr>
          <w:szCs w:val="24"/>
        </w:rPr>
      </w:pPr>
    </w:p>
    <w:tbl>
      <w:tblPr>
        <w:tblW w:w="104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86"/>
        <w:gridCol w:w="4320"/>
        <w:gridCol w:w="1627"/>
        <w:gridCol w:w="1358"/>
      </w:tblGrid>
      <w:tr w:rsidR="00675077" w:rsidRPr="00656C99" w:rsidTr="00675077">
        <w:tc>
          <w:tcPr>
            <w:tcW w:w="540" w:type="dxa"/>
            <w:shd w:val="clear" w:color="auto" w:fill="auto"/>
          </w:tcPr>
          <w:p w:rsidR="00675077" w:rsidRPr="00656C99" w:rsidRDefault="00675077" w:rsidP="00675077">
            <w:pPr>
              <w:jc w:val="center"/>
            </w:pPr>
            <w:r w:rsidRPr="00656C99">
              <w:t>№ п/п</w:t>
            </w:r>
          </w:p>
        </w:tc>
        <w:tc>
          <w:tcPr>
            <w:tcW w:w="2586" w:type="dxa"/>
            <w:shd w:val="clear" w:color="auto" w:fill="auto"/>
          </w:tcPr>
          <w:p w:rsidR="00675077" w:rsidRPr="00656C99" w:rsidRDefault="00675077" w:rsidP="00675077">
            <w:r w:rsidRPr="00656C99">
              <w:t>Адрес объекта</w:t>
            </w:r>
          </w:p>
        </w:tc>
        <w:tc>
          <w:tcPr>
            <w:tcW w:w="4320" w:type="dxa"/>
            <w:shd w:val="clear" w:color="auto" w:fill="auto"/>
          </w:tcPr>
          <w:p w:rsidR="00675077" w:rsidRPr="00656C99" w:rsidRDefault="00675077" w:rsidP="00675077">
            <w:pPr>
              <w:jc w:val="center"/>
            </w:pPr>
            <w:r w:rsidRPr="00656C99">
              <w:t>Наименование объекта</w:t>
            </w:r>
          </w:p>
        </w:tc>
        <w:tc>
          <w:tcPr>
            <w:tcW w:w="1627" w:type="dxa"/>
            <w:shd w:val="clear" w:color="auto" w:fill="auto"/>
          </w:tcPr>
          <w:p w:rsidR="00675077" w:rsidRPr="00656C99" w:rsidRDefault="00675077" w:rsidP="00675077">
            <w:pPr>
              <w:jc w:val="center"/>
            </w:pPr>
            <w:r w:rsidRPr="00656C99">
              <w:t>Характер использования объекта на момент подготовки перечня</w:t>
            </w:r>
          </w:p>
        </w:tc>
        <w:tc>
          <w:tcPr>
            <w:tcW w:w="1358" w:type="dxa"/>
            <w:shd w:val="clear" w:color="auto" w:fill="auto"/>
          </w:tcPr>
          <w:p w:rsidR="00675077" w:rsidRPr="00656C99" w:rsidRDefault="00675077" w:rsidP="00675077">
            <w:pPr>
              <w:jc w:val="center"/>
            </w:pPr>
            <w:r w:rsidRPr="00656C99">
              <w:t>Стоимость</w:t>
            </w:r>
          </w:p>
          <w:p w:rsidR="00675077" w:rsidRPr="00656C99" w:rsidRDefault="00675077" w:rsidP="00675077">
            <w:pPr>
              <w:jc w:val="center"/>
            </w:pPr>
            <w:r w:rsidRPr="00656C99">
              <w:t>(руб.)</w:t>
            </w:r>
          </w:p>
        </w:tc>
      </w:tr>
      <w:tr w:rsidR="00675077" w:rsidRPr="00656C99" w:rsidTr="00675077">
        <w:tc>
          <w:tcPr>
            <w:tcW w:w="540" w:type="dxa"/>
            <w:shd w:val="clear" w:color="auto" w:fill="auto"/>
          </w:tcPr>
          <w:p w:rsidR="00675077" w:rsidRPr="00656C99" w:rsidRDefault="00675077" w:rsidP="00675077">
            <w:r w:rsidRPr="00656C99">
              <w:t>1</w:t>
            </w:r>
          </w:p>
        </w:tc>
        <w:tc>
          <w:tcPr>
            <w:tcW w:w="2586" w:type="dxa"/>
            <w:shd w:val="clear" w:color="auto" w:fill="auto"/>
          </w:tcPr>
          <w:p w:rsidR="00675077" w:rsidRPr="00656C99" w:rsidRDefault="00675077" w:rsidP="00675077">
            <w:pPr>
              <w:jc w:val="both"/>
            </w:pPr>
            <w:r w:rsidRPr="00656C99">
              <w:t xml:space="preserve">Ленинградская область, </w:t>
            </w:r>
          </w:p>
          <w:p w:rsidR="00675077" w:rsidRPr="00656C99" w:rsidRDefault="00675077" w:rsidP="00675077">
            <w:pPr>
              <w:jc w:val="both"/>
            </w:pPr>
            <w:r w:rsidRPr="00656C99">
              <w:t xml:space="preserve">Всеволожский район, </w:t>
            </w:r>
            <w:r>
              <w:t>массив Дунай, садоводческое товарищество «ГОИ-1», 29 улица, уч.13, д.6</w:t>
            </w:r>
          </w:p>
          <w:p w:rsidR="00675077" w:rsidRPr="00656C99" w:rsidRDefault="00675077" w:rsidP="00675077"/>
        </w:tc>
        <w:tc>
          <w:tcPr>
            <w:tcW w:w="4320" w:type="dxa"/>
            <w:shd w:val="clear" w:color="auto" w:fill="auto"/>
          </w:tcPr>
          <w:p w:rsidR="00675077" w:rsidRPr="00656C99" w:rsidRDefault="00675077" w:rsidP="00675077">
            <w:pPr>
              <w:jc w:val="both"/>
            </w:pPr>
            <w:r>
              <w:t xml:space="preserve">½ земельного участка площадью 926 </w:t>
            </w:r>
            <w:proofErr w:type="gramStart"/>
            <w:r w:rsidR="00C6586B">
              <w:t>кв.м</w:t>
            </w:r>
            <w:proofErr w:type="gramEnd"/>
            <w:r>
              <w:t>, кадастровый номер 47:07:1211002:104, категория земель: земли сельскохозяйственного назначения, вид разрешенного использования: для ведения садоводства</w:t>
            </w:r>
          </w:p>
          <w:p w:rsidR="00675077" w:rsidRPr="00656C99" w:rsidRDefault="00675077" w:rsidP="00675077"/>
          <w:p w:rsidR="00675077" w:rsidRPr="00656C99" w:rsidRDefault="00675077" w:rsidP="00675077"/>
        </w:tc>
        <w:tc>
          <w:tcPr>
            <w:tcW w:w="1627" w:type="dxa"/>
            <w:shd w:val="clear" w:color="auto" w:fill="auto"/>
          </w:tcPr>
          <w:p w:rsidR="00675077" w:rsidRPr="00656C99" w:rsidRDefault="00675077" w:rsidP="00675077">
            <w:r>
              <w:t>Н</w:t>
            </w:r>
            <w:r w:rsidRPr="00656C99">
              <w:t>е используется</w:t>
            </w:r>
          </w:p>
        </w:tc>
        <w:tc>
          <w:tcPr>
            <w:tcW w:w="1358" w:type="dxa"/>
            <w:shd w:val="clear" w:color="auto" w:fill="auto"/>
          </w:tcPr>
          <w:p w:rsidR="00675077" w:rsidRPr="00656C99" w:rsidRDefault="002C54D2" w:rsidP="00675077">
            <w:pPr>
              <w:jc w:val="center"/>
            </w:pPr>
            <w:r>
              <w:t>270 000</w:t>
            </w:r>
          </w:p>
        </w:tc>
      </w:tr>
    </w:tbl>
    <w:p w:rsidR="00675077" w:rsidRPr="00656C99" w:rsidRDefault="00675077" w:rsidP="00675077">
      <w:pPr>
        <w:pStyle w:val="ConsPlusNormal"/>
        <w:rPr>
          <w:szCs w:val="24"/>
        </w:rPr>
      </w:pPr>
    </w:p>
    <w:p w:rsidR="004251AC" w:rsidRDefault="004251AC" w:rsidP="004251AC">
      <w:pPr>
        <w:tabs>
          <w:tab w:val="left" w:pos="851"/>
        </w:tabs>
        <w:jc w:val="right"/>
      </w:pPr>
    </w:p>
    <w:sectPr w:rsidR="004251AC" w:rsidSect="00923ED0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077" w:rsidRDefault="00675077" w:rsidP="00F13377">
      <w:r>
        <w:separator/>
      </w:r>
    </w:p>
  </w:endnote>
  <w:endnote w:type="continuationSeparator" w:id="0">
    <w:p w:rsidR="00675077" w:rsidRDefault="00675077" w:rsidP="00F1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077" w:rsidRDefault="00675077" w:rsidP="00F13377">
      <w:r>
        <w:separator/>
      </w:r>
    </w:p>
  </w:footnote>
  <w:footnote w:type="continuationSeparator" w:id="0">
    <w:p w:rsidR="00675077" w:rsidRDefault="00675077" w:rsidP="00F13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57D7B"/>
    <w:multiLevelType w:val="multilevel"/>
    <w:tmpl w:val="3998E7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E61"/>
    <w:rsid w:val="00013C7A"/>
    <w:rsid w:val="000209E7"/>
    <w:rsid w:val="00064E98"/>
    <w:rsid w:val="000C0FCB"/>
    <w:rsid w:val="00121123"/>
    <w:rsid w:val="001424C1"/>
    <w:rsid w:val="00147FE2"/>
    <w:rsid w:val="00156533"/>
    <w:rsid w:val="001B0E31"/>
    <w:rsid w:val="001D6B78"/>
    <w:rsid w:val="00204B93"/>
    <w:rsid w:val="0020530E"/>
    <w:rsid w:val="00215F97"/>
    <w:rsid w:val="00223DC9"/>
    <w:rsid w:val="00277B47"/>
    <w:rsid w:val="002812E8"/>
    <w:rsid w:val="00282A1B"/>
    <w:rsid w:val="002C0158"/>
    <w:rsid w:val="002C275D"/>
    <w:rsid w:val="002C54D2"/>
    <w:rsid w:val="002D1438"/>
    <w:rsid w:val="002E1310"/>
    <w:rsid w:val="00316BD3"/>
    <w:rsid w:val="00372744"/>
    <w:rsid w:val="00381145"/>
    <w:rsid w:val="00385CEB"/>
    <w:rsid w:val="003F126C"/>
    <w:rsid w:val="00400F6F"/>
    <w:rsid w:val="0042171C"/>
    <w:rsid w:val="004251AC"/>
    <w:rsid w:val="00455C58"/>
    <w:rsid w:val="00465DFC"/>
    <w:rsid w:val="004758DE"/>
    <w:rsid w:val="00480F53"/>
    <w:rsid w:val="004A0937"/>
    <w:rsid w:val="004E1B3C"/>
    <w:rsid w:val="005208CB"/>
    <w:rsid w:val="00567863"/>
    <w:rsid w:val="005A1BAC"/>
    <w:rsid w:val="005A47F0"/>
    <w:rsid w:val="005A78C5"/>
    <w:rsid w:val="00634153"/>
    <w:rsid w:val="00645C87"/>
    <w:rsid w:val="00674E91"/>
    <w:rsid w:val="00675077"/>
    <w:rsid w:val="0073794C"/>
    <w:rsid w:val="00745131"/>
    <w:rsid w:val="0079664F"/>
    <w:rsid w:val="00814DB7"/>
    <w:rsid w:val="00852E88"/>
    <w:rsid w:val="00885E34"/>
    <w:rsid w:val="00923ED0"/>
    <w:rsid w:val="009540CB"/>
    <w:rsid w:val="00986382"/>
    <w:rsid w:val="009972D4"/>
    <w:rsid w:val="009A4FE5"/>
    <w:rsid w:val="00AE3F5B"/>
    <w:rsid w:val="00AF1C9F"/>
    <w:rsid w:val="00C21D18"/>
    <w:rsid w:val="00C53DAC"/>
    <w:rsid w:val="00C6586B"/>
    <w:rsid w:val="00C8111C"/>
    <w:rsid w:val="00CB1375"/>
    <w:rsid w:val="00CB4E4E"/>
    <w:rsid w:val="00CE022F"/>
    <w:rsid w:val="00CF242E"/>
    <w:rsid w:val="00D172CE"/>
    <w:rsid w:val="00D309FC"/>
    <w:rsid w:val="00D37B78"/>
    <w:rsid w:val="00D409B6"/>
    <w:rsid w:val="00D656C5"/>
    <w:rsid w:val="00D74BAA"/>
    <w:rsid w:val="00D75CFD"/>
    <w:rsid w:val="00D94DA8"/>
    <w:rsid w:val="00DA6771"/>
    <w:rsid w:val="00DC7EA1"/>
    <w:rsid w:val="00E96E61"/>
    <w:rsid w:val="00EE2A1F"/>
    <w:rsid w:val="00EF60B1"/>
    <w:rsid w:val="00F13377"/>
    <w:rsid w:val="00F17E25"/>
    <w:rsid w:val="00F23605"/>
    <w:rsid w:val="00F62FFB"/>
    <w:rsid w:val="00FB3283"/>
    <w:rsid w:val="00FB4BE5"/>
    <w:rsid w:val="00FE0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99B9E-7C4A-44F5-A867-CD1F50AB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Заголовок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1D6B78"/>
    <w:rPr>
      <w:rFonts w:cs="Times New Roman"/>
      <w:color w:val="00008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7E2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17E25"/>
    <w:pPr>
      <w:ind w:left="720"/>
      <w:contextualSpacing/>
    </w:pPr>
  </w:style>
  <w:style w:type="paragraph" w:customStyle="1" w:styleId="ConsPlusNormal">
    <w:name w:val="ConsPlusNormal"/>
    <w:rsid w:val="005A4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Normal (Web)"/>
    <w:basedOn w:val="a"/>
    <w:unhideWhenUsed/>
    <w:rsid w:val="00282A1B"/>
    <w:pPr>
      <w:spacing w:before="100" w:beforeAutospacing="1" w:after="100" w:afterAutospacing="1"/>
    </w:pPr>
  </w:style>
  <w:style w:type="character" w:styleId="aa">
    <w:name w:val="Strong"/>
    <w:qFormat/>
    <w:rsid w:val="00282A1B"/>
    <w:rPr>
      <w:b/>
      <w:bCs/>
    </w:rPr>
  </w:style>
  <w:style w:type="paragraph" w:styleId="ab">
    <w:name w:val="No Spacing"/>
    <w:uiPriority w:val="1"/>
    <w:qFormat/>
    <w:rsid w:val="00064E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link w:val="ad"/>
    <w:locked/>
    <w:rsid w:val="00EF60B1"/>
    <w:rPr>
      <w:lang w:eastAsia="ru-RU"/>
    </w:rPr>
  </w:style>
  <w:style w:type="paragraph" w:styleId="ad">
    <w:name w:val="Body Text"/>
    <w:basedOn w:val="a"/>
    <w:link w:val="ac"/>
    <w:rsid w:val="00EF60B1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EF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EF60B1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EF6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FE0EB1"/>
    <w:pPr>
      <w:widowControl w:val="0"/>
      <w:autoSpaceDE w:val="0"/>
      <w:autoSpaceDN w:val="0"/>
      <w:adjustRightInd w:val="0"/>
      <w:spacing w:line="280" w:lineRule="exact"/>
      <w:ind w:firstLine="413"/>
    </w:pPr>
  </w:style>
  <w:style w:type="character" w:customStyle="1" w:styleId="FontStyle11">
    <w:name w:val="Font Style11"/>
    <w:basedOn w:val="a0"/>
    <w:uiPriority w:val="99"/>
    <w:rsid w:val="00FE0EB1"/>
    <w:rPr>
      <w:rFonts w:ascii="Times New Roman" w:hAnsi="Times New Roman" w:cs="Times New Roman"/>
      <w:sz w:val="22"/>
      <w:szCs w:val="22"/>
    </w:rPr>
  </w:style>
  <w:style w:type="paragraph" w:styleId="af0">
    <w:name w:val="header"/>
    <w:basedOn w:val="a"/>
    <w:link w:val="af1"/>
    <w:uiPriority w:val="99"/>
    <w:semiHidden/>
    <w:unhideWhenUsed/>
    <w:rsid w:val="00F1337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13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F1337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133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38</cp:revision>
  <cp:lastPrinted>2020-03-02T12:46:00Z</cp:lastPrinted>
  <dcterms:created xsi:type="dcterms:W3CDTF">2019-02-27T08:54:00Z</dcterms:created>
  <dcterms:modified xsi:type="dcterms:W3CDTF">2020-03-02T12:46:00Z</dcterms:modified>
</cp:coreProperties>
</file>