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B5" w:rsidRDefault="0005306A" w:rsidP="0005306A">
      <w:pPr>
        <w:spacing w:after="6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Реализация национального проекта на муниципальном уровне </w:t>
      </w:r>
    </w:p>
    <w:p w:rsidR="0005306A" w:rsidRDefault="0005306A" w:rsidP="0005306A">
      <w:pPr>
        <w:spacing w:after="6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6A">
        <w:rPr>
          <w:rFonts w:ascii="Times New Roman" w:hAnsi="Times New Roman" w:cs="Times New Roman"/>
          <w:b/>
          <w:sz w:val="28"/>
          <w:szCs w:val="28"/>
        </w:rPr>
        <w:t xml:space="preserve"> «Увеличение численности занятых в сфере малого и среднего предпринимательства, включая индивидуальных предпринимателей»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5306A">
        <w:rPr>
          <w:rFonts w:ascii="Times New Roman" w:hAnsi="Times New Roman" w:cs="Times New Roman"/>
          <w:b/>
          <w:sz w:val="28"/>
          <w:szCs w:val="28"/>
        </w:rPr>
        <w:t xml:space="preserve"> на территории Всеволожского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5306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области. </w:t>
      </w:r>
    </w:p>
    <w:p w:rsidR="00FF20EE" w:rsidRDefault="002B00B5" w:rsidP="0005306A">
      <w:pPr>
        <w:spacing w:after="6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7 мая 2018 года президент России Владимир Путин подписал устанавливающий и утверждающий национальные проекты России</w:t>
      </w:r>
      <w:r w:rsidR="0005306A">
        <w:rPr>
          <w:rFonts w:ascii="Times New Roman" w:hAnsi="Times New Roman" w:cs="Times New Roman"/>
          <w:sz w:val="28"/>
          <w:szCs w:val="28"/>
        </w:rPr>
        <w:br/>
      </w:r>
      <w:r w:rsidRPr="0005306A">
        <w:rPr>
          <w:rFonts w:ascii="Times New Roman" w:hAnsi="Times New Roman" w:cs="Times New Roman"/>
          <w:sz w:val="28"/>
          <w:szCs w:val="28"/>
        </w:rPr>
        <w:t>указ "</w:t>
      </w:r>
      <w:hyperlink r:id="rId5" w:tgtFrame="_blank" w:history="1">
        <w:r w:rsidRPr="000530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национальных целях и стратегических задачах развития Российской Федерации на период до 2024 года</w:t>
        </w:r>
      </w:hyperlink>
      <w:r w:rsidRPr="0005306A">
        <w:rPr>
          <w:rFonts w:ascii="Times New Roman" w:hAnsi="Times New Roman" w:cs="Times New Roman"/>
          <w:sz w:val="28"/>
          <w:szCs w:val="28"/>
        </w:rPr>
        <w:t>".</w:t>
      </w:r>
    </w:p>
    <w:p w:rsidR="002B00B5" w:rsidRPr="0005306A" w:rsidRDefault="002B00B5" w:rsidP="0005306A">
      <w:pPr>
        <w:spacing w:after="6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 xml:space="preserve"> Национальные проекты направлены на обеспечение прорывного научно-технологического и социально-экономического развития России, повышения уровня жизни, создания условий и возможностей для самореализации</w:t>
      </w:r>
      <w:r w:rsidR="00FF20EE">
        <w:rPr>
          <w:rFonts w:ascii="Times New Roman" w:hAnsi="Times New Roman" w:cs="Times New Roman"/>
          <w:sz w:val="28"/>
          <w:szCs w:val="28"/>
        </w:rPr>
        <w:br/>
      </w:r>
      <w:r w:rsidRPr="0005306A">
        <w:rPr>
          <w:rFonts w:ascii="Times New Roman" w:hAnsi="Times New Roman" w:cs="Times New Roman"/>
          <w:sz w:val="28"/>
          <w:szCs w:val="28"/>
        </w:rPr>
        <w:t>и раскрытия таланта каждого человека. Указ президента предполагает, что доступного жилья и хороших дорог будет больше, жизнь станет длиннее,</w:t>
      </w:r>
      <w:r w:rsidR="00FF20EE">
        <w:rPr>
          <w:rFonts w:ascii="Times New Roman" w:hAnsi="Times New Roman" w:cs="Times New Roman"/>
          <w:sz w:val="28"/>
          <w:szCs w:val="28"/>
        </w:rPr>
        <w:br/>
      </w:r>
      <w:r w:rsidRPr="0005306A">
        <w:rPr>
          <w:rFonts w:ascii="Times New Roman" w:hAnsi="Times New Roman" w:cs="Times New Roman"/>
          <w:sz w:val="28"/>
          <w:szCs w:val="28"/>
        </w:rPr>
        <w:t xml:space="preserve"> а половина бедных перейдет в средний класс. Во многом указ развивает программы, начатые в 2014-2017 годах, но новые цели, поставленные перед правительством, куда более амбициозны.</w:t>
      </w:r>
    </w:p>
    <w:p w:rsidR="002B00B5" w:rsidRPr="0005306A" w:rsidRDefault="002B00B5" w:rsidP="0005306A">
      <w:pPr>
        <w:spacing w:after="60" w:line="340" w:lineRule="exact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Сформированы нацпроекты по 13 стратегическим направлениям:</w:t>
      </w:r>
    </w:p>
    <w:p w:rsidR="002B00B5" w:rsidRPr="0005306A" w:rsidRDefault="002B00B5" w:rsidP="0005306A">
      <w:pPr>
        <w:spacing w:after="60" w:line="340" w:lineRule="exact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- здравоохранение,</w:t>
      </w:r>
    </w:p>
    <w:p w:rsidR="002B00B5" w:rsidRPr="0005306A" w:rsidRDefault="002B00B5" w:rsidP="0005306A">
      <w:pPr>
        <w:spacing w:after="60" w:line="340" w:lineRule="exact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- образование,</w:t>
      </w:r>
    </w:p>
    <w:p w:rsidR="002B00B5" w:rsidRPr="0005306A" w:rsidRDefault="002B00B5" w:rsidP="0005306A">
      <w:pPr>
        <w:spacing w:after="60" w:line="340" w:lineRule="exact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- демография,</w:t>
      </w:r>
    </w:p>
    <w:p w:rsidR="002B00B5" w:rsidRPr="0005306A" w:rsidRDefault="002B00B5" w:rsidP="0005306A">
      <w:pPr>
        <w:spacing w:after="60" w:line="340" w:lineRule="exact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- культура,</w:t>
      </w:r>
    </w:p>
    <w:p w:rsidR="002B00B5" w:rsidRPr="0005306A" w:rsidRDefault="002B00B5" w:rsidP="0005306A">
      <w:pPr>
        <w:spacing w:after="60" w:line="340" w:lineRule="exact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- безопасные и качественные автодороги,</w:t>
      </w:r>
    </w:p>
    <w:p w:rsidR="002B00B5" w:rsidRPr="0005306A" w:rsidRDefault="002B00B5" w:rsidP="0005306A">
      <w:pPr>
        <w:spacing w:after="60" w:line="340" w:lineRule="exact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- жилье и городская среда,</w:t>
      </w:r>
    </w:p>
    <w:p w:rsidR="002B00B5" w:rsidRPr="0005306A" w:rsidRDefault="002B00B5" w:rsidP="0005306A">
      <w:pPr>
        <w:spacing w:after="60" w:line="340" w:lineRule="exact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- экология,</w:t>
      </w:r>
    </w:p>
    <w:p w:rsidR="002B00B5" w:rsidRPr="0005306A" w:rsidRDefault="002B00B5" w:rsidP="0005306A">
      <w:pPr>
        <w:spacing w:after="60" w:line="340" w:lineRule="exact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- наука,</w:t>
      </w:r>
    </w:p>
    <w:p w:rsidR="002B00B5" w:rsidRPr="0005306A" w:rsidRDefault="002B00B5" w:rsidP="0005306A">
      <w:pPr>
        <w:spacing w:after="60" w:line="340" w:lineRule="exact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- малое и среднее предпринимательство,</w:t>
      </w:r>
    </w:p>
    <w:p w:rsidR="002B00B5" w:rsidRPr="0005306A" w:rsidRDefault="002B00B5" w:rsidP="0005306A">
      <w:pPr>
        <w:spacing w:after="60" w:line="340" w:lineRule="exact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- цифровая экономика,</w:t>
      </w:r>
    </w:p>
    <w:p w:rsidR="002B00B5" w:rsidRPr="0005306A" w:rsidRDefault="002B00B5" w:rsidP="0005306A">
      <w:pPr>
        <w:spacing w:after="60" w:line="340" w:lineRule="exact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- производительность труда и поддержка занятости,</w:t>
      </w:r>
    </w:p>
    <w:p w:rsidR="002B00B5" w:rsidRPr="0005306A" w:rsidRDefault="002B00B5" w:rsidP="0005306A">
      <w:pPr>
        <w:spacing w:after="60" w:line="340" w:lineRule="exact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- международная кооперация и экспорт,</w:t>
      </w:r>
    </w:p>
    <w:p w:rsidR="002B00B5" w:rsidRPr="0005306A" w:rsidRDefault="002B00B5" w:rsidP="0005306A">
      <w:pPr>
        <w:spacing w:after="60" w:line="340" w:lineRule="exact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- комплексный план модернизации и расширения магистральной инфраструктуры.</w:t>
      </w:r>
    </w:p>
    <w:p w:rsidR="002B00B5" w:rsidRPr="0005306A" w:rsidRDefault="002B00B5" w:rsidP="0005306A">
      <w:pPr>
        <w:spacing w:after="60" w:line="340" w:lineRule="exact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Срок реализации нацпроектов - 31 декабря 2024 года.</w:t>
      </w:r>
    </w:p>
    <w:p w:rsidR="002B00B5" w:rsidRPr="0005306A" w:rsidRDefault="002B00B5" w:rsidP="00FF20EE">
      <w:pPr>
        <w:spacing w:after="60" w:line="34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Безусловно, что участие в национальных и региональных проектах крайне важно для каждого район</w:t>
      </w:r>
      <w:r w:rsidR="00067CEE" w:rsidRPr="0005306A">
        <w:rPr>
          <w:rFonts w:ascii="Times New Roman" w:hAnsi="Times New Roman" w:cs="Times New Roman"/>
          <w:sz w:val="28"/>
          <w:szCs w:val="28"/>
        </w:rPr>
        <w:t xml:space="preserve">а Ленинградской области.  </w:t>
      </w:r>
    </w:p>
    <w:p w:rsidR="00067CEE" w:rsidRPr="0005306A" w:rsidRDefault="00067CEE" w:rsidP="00FF20EE">
      <w:pPr>
        <w:spacing w:after="6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16 июля 2019 года на заседании организационного штаба по проектному управлению в Ленинградской области под председательством Губернатора Ленинградской области А.Ю. Дрозденко Администраци</w:t>
      </w:r>
      <w:r w:rsidR="00FF20EE">
        <w:rPr>
          <w:rFonts w:ascii="Times New Roman" w:hAnsi="Times New Roman" w:cs="Times New Roman"/>
          <w:sz w:val="28"/>
          <w:szCs w:val="28"/>
        </w:rPr>
        <w:t>я</w:t>
      </w:r>
      <w:r w:rsidRPr="0005306A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 Ленинградской области </w:t>
      </w:r>
      <w:r w:rsidR="00FF20EE">
        <w:rPr>
          <w:rFonts w:ascii="Times New Roman" w:hAnsi="Times New Roman" w:cs="Times New Roman"/>
          <w:sz w:val="28"/>
          <w:szCs w:val="28"/>
        </w:rPr>
        <w:t xml:space="preserve">представила на рассмотрение </w:t>
      </w:r>
      <w:r w:rsidRPr="0005306A">
        <w:rPr>
          <w:rFonts w:ascii="Times New Roman" w:hAnsi="Times New Roman" w:cs="Times New Roman"/>
          <w:sz w:val="28"/>
          <w:szCs w:val="28"/>
        </w:rPr>
        <w:t xml:space="preserve"> проект на муниципальном уровне </w:t>
      </w:r>
      <w:r w:rsidRPr="00FF20EE">
        <w:rPr>
          <w:rFonts w:ascii="Times New Roman" w:hAnsi="Times New Roman" w:cs="Times New Roman"/>
          <w:b/>
          <w:sz w:val="28"/>
          <w:szCs w:val="28"/>
        </w:rPr>
        <w:t>«Увеличение численности занятых в сфере малого и среднего предпринимательства, включая индивидуальных предпринимателей»</w:t>
      </w:r>
      <w:r w:rsidRPr="0005306A">
        <w:rPr>
          <w:rFonts w:ascii="Times New Roman" w:hAnsi="Times New Roman" w:cs="Times New Roman"/>
          <w:sz w:val="28"/>
          <w:szCs w:val="28"/>
        </w:rPr>
        <w:t xml:space="preserve"> в рамках реализация федерального проекта «Малое</w:t>
      </w:r>
      <w:r w:rsidR="00FF20EE">
        <w:rPr>
          <w:rFonts w:ascii="Times New Roman" w:hAnsi="Times New Roman" w:cs="Times New Roman"/>
          <w:sz w:val="28"/>
          <w:szCs w:val="28"/>
        </w:rPr>
        <w:br/>
      </w:r>
      <w:r w:rsidRPr="0005306A">
        <w:rPr>
          <w:rFonts w:ascii="Times New Roman" w:hAnsi="Times New Roman" w:cs="Times New Roman"/>
          <w:sz w:val="28"/>
          <w:szCs w:val="28"/>
        </w:rPr>
        <w:lastRenderedPageBreak/>
        <w:t xml:space="preserve">и среднее предпринимательство и поддержка индивидуальной предпринимательской инициативы».  </w:t>
      </w:r>
    </w:p>
    <w:p w:rsidR="00067CEE" w:rsidRPr="0005306A" w:rsidRDefault="0093323A" w:rsidP="0093323A">
      <w:pPr>
        <w:spacing w:after="6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важных наших задач</w:t>
      </w:r>
      <w:r w:rsidR="00067CEE" w:rsidRPr="0005306A">
        <w:rPr>
          <w:rFonts w:ascii="Times New Roman" w:hAnsi="Times New Roman" w:cs="Times New Roman"/>
          <w:sz w:val="28"/>
          <w:szCs w:val="28"/>
        </w:rPr>
        <w:t xml:space="preserve">, в соответствии с утвержденными национальными проектами в Российской </w:t>
      </w:r>
      <w:proofErr w:type="gramStart"/>
      <w:r w:rsidR="00067CEE" w:rsidRPr="0005306A">
        <w:rPr>
          <w:rFonts w:ascii="Times New Roman" w:hAnsi="Times New Roman" w:cs="Times New Roman"/>
          <w:sz w:val="28"/>
          <w:szCs w:val="28"/>
        </w:rPr>
        <w:t>Федерации  -</w:t>
      </w:r>
      <w:proofErr w:type="gramEnd"/>
      <w:r w:rsidR="00067CEE" w:rsidRPr="0005306A">
        <w:rPr>
          <w:rFonts w:ascii="Times New Roman" w:hAnsi="Times New Roman" w:cs="Times New Roman"/>
          <w:sz w:val="28"/>
          <w:szCs w:val="28"/>
        </w:rPr>
        <w:t xml:space="preserve"> это развитие малого</w:t>
      </w:r>
      <w:r>
        <w:rPr>
          <w:rFonts w:ascii="Times New Roman" w:hAnsi="Times New Roman" w:cs="Times New Roman"/>
          <w:sz w:val="28"/>
          <w:szCs w:val="28"/>
        </w:rPr>
        <w:br/>
      </w:r>
      <w:r w:rsidR="00067CEE" w:rsidRPr="0005306A">
        <w:rPr>
          <w:rFonts w:ascii="Times New Roman" w:hAnsi="Times New Roman" w:cs="Times New Roman"/>
          <w:sz w:val="28"/>
          <w:szCs w:val="28"/>
        </w:rPr>
        <w:t xml:space="preserve">и среднего бизнеса на территории района. </w:t>
      </w:r>
    </w:p>
    <w:p w:rsidR="00067CEE" w:rsidRPr="0005306A" w:rsidRDefault="00067CEE" w:rsidP="00FF20EE">
      <w:pPr>
        <w:spacing w:after="6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 xml:space="preserve">Малый бизнес должен расти в полтора раза быстрее, чем крупный бизнес. Это огромный вызов, </w:t>
      </w:r>
      <w:proofErr w:type="gramStart"/>
      <w:r w:rsidRPr="0005306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5306A">
        <w:rPr>
          <w:rFonts w:ascii="Times New Roman" w:hAnsi="Times New Roman" w:cs="Times New Roman"/>
          <w:sz w:val="28"/>
          <w:szCs w:val="28"/>
        </w:rPr>
        <w:t xml:space="preserve"> если этот показатель будет достигнут, мы будем иметь совершенно другую экономику и твердо стоящий на ногах малый бизнес. </w:t>
      </w:r>
    </w:p>
    <w:p w:rsidR="00067CEE" w:rsidRPr="00FF20EE" w:rsidRDefault="00067CEE" w:rsidP="00FF20EE">
      <w:pPr>
        <w:spacing w:after="60" w:line="3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0EE">
        <w:rPr>
          <w:rFonts w:ascii="Times New Roman" w:hAnsi="Times New Roman" w:cs="Times New Roman"/>
          <w:b/>
          <w:sz w:val="28"/>
          <w:szCs w:val="28"/>
        </w:rPr>
        <w:t xml:space="preserve">Наша основная цель </w:t>
      </w:r>
      <w:proofErr w:type="gramStart"/>
      <w:r w:rsidRPr="00FF20EE">
        <w:rPr>
          <w:rFonts w:ascii="Times New Roman" w:hAnsi="Times New Roman" w:cs="Times New Roman"/>
          <w:b/>
          <w:sz w:val="28"/>
          <w:szCs w:val="28"/>
        </w:rPr>
        <w:t>–  формирование</w:t>
      </w:r>
      <w:proofErr w:type="gramEnd"/>
      <w:r w:rsidRPr="00FF20EE">
        <w:rPr>
          <w:rFonts w:ascii="Times New Roman" w:hAnsi="Times New Roman" w:cs="Times New Roman"/>
          <w:b/>
          <w:sz w:val="28"/>
          <w:szCs w:val="28"/>
        </w:rPr>
        <w:t xml:space="preserve"> положительного образа предпринимательства среди населения Всеволожского района Ленинградской области, а также вовлечение различных категорий граждан, включая </w:t>
      </w:r>
      <w:proofErr w:type="spellStart"/>
      <w:r w:rsidRPr="00FF20EE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FF20EE">
        <w:rPr>
          <w:rFonts w:ascii="Times New Roman" w:hAnsi="Times New Roman" w:cs="Times New Roman"/>
          <w:b/>
          <w:sz w:val="28"/>
          <w:szCs w:val="28"/>
        </w:rPr>
        <w:t>, в сектор малого и среднего предпринимательства,</w:t>
      </w:r>
      <w:r w:rsidR="00FF20EE">
        <w:rPr>
          <w:rFonts w:ascii="Times New Roman" w:hAnsi="Times New Roman" w:cs="Times New Roman"/>
          <w:b/>
          <w:sz w:val="28"/>
          <w:szCs w:val="28"/>
        </w:rPr>
        <w:br/>
      </w:r>
      <w:r w:rsidRPr="00FF20EE">
        <w:rPr>
          <w:rFonts w:ascii="Times New Roman" w:hAnsi="Times New Roman" w:cs="Times New Roman"/>
          <w:b/>
          <w:sz w:val="28"/>
          <w:szCs w:val="28"/>
        </w:rPr>
        <w:t>в том числе создание новых субъектов малого бизнеса.</w:t>
      </w:r>
    </w:p>
    <w:p w:rsidR="00067CEE" w:rsidRPr="0005306A" w:rsidRDefault="00067CEE" w:rsidP="006B1807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 xml:space="preserve"> </w:t>
      </w:r>
      <w:r w:rsidR="00FF20EE">
        <w:rPr>
          <w:rFonts w:ascii="Times New Roman" w:hAnsi="Times New Roman" w:cs="Times New Roman"/>
          <w:sz w:val="28"/>
          <w:szCs w:val="28"/>
        </w:rPr>
        <w:tab/>
      </w:r>
      <w:r w:rsidRPr="0005306A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бизнеса к 2024 году </w:t>
      </w:r>
      <w:r w:rsidR="006B1807">
        <w:rPr>
          <w:rFonts w:ascii="Times New Roman" w:hAnsi="Times New Roman" w:cs="Times New Roman"/>
          <w:sz w:val="28"/>
          <w:szCs w:val="28"/>
        </w:rPr>
        <w:br/>
      </w:r>
      <w:r w:rsidRPr="0005306A">
        <w:rPr>
          <w:rFonts w:ascii="Times New Roman" w:hAnsi="Times New Roman" w:cs="Times New Roman"/>
          <w:sz w:val="28"/>
          <w:szCs w:val="28"/>
        </w:rPr>
        <w:t xml:space="preserve">по Всеволожскому району должно вырасти более чем </w:t>
      </w:r>
      <w:proofErr w:type="gramStart"/>
      <w:r w:rsidRPr="0005306A">
        <w:rPr>
          <w:rFonts w:ascii="Times New Roman" w:hAnsi="Times New Roman" w:cs="Times New Roman"/>
          <w:sz w:val="28"/>
          <w:szCs w:val="28"/>
        </w:rPr>
        <w:t>на  20</w:t>
      </w:r>
      <w:proofErr w:type="gramEnd"/>
      <w:r w:rsidRPr="0005306A">
        <w:rPr>
          <w:rFonts w:ascii="Times New Roman" w:hAnsi="Times New Roman" w:cs="Times New Roman"/>
          <w:sz w:val="28"/>
          <w:szCs w:val="28"/>
        </w:rPr>
        <w:t>% и быть не менее 17 791 ед.  (</w:t>
      </w:r>
      <w:proofErr w:type="spellStart"/>
      <w:r w:rsidRPr="0005306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05306A">
        <w:rPr>
          <w:rFonts w:ascii="Times New Roman" w:hAnsi="Times New Roman" w:cs="Times New Roman"/>
          <w:sz w:val="28"/>
          <w:szCs w:val="28"/>
        </w:rPr>
        <w:t xml:space="preserve"> на 01.09.2019г. – 15 428 </w:t>
      </w:r>
      <w:proofErr w:type="gramStart"/>
      <w:r w:rsidRPr="0005306A">
        <w:rPr>
          <w:rFonts w:ascii="Times New Roman" w:hAnsi="Times New Roman" w:cs="Times New Roman"/>
          <w:sz w:val="28"/>
          <w:szCs w:val="28"/>
        </w:rPr>
        <w:t>ед. )</w:t>
      </w:r>
      <w:proofErr w:type="gramEnd"/>
      <w:r w:rsidRPr="0005306A">
        <w:rPr>
          <w:rFonts w:ascii="Times New Roman" w:hAnsi="Times New Roman" w:cs="Times New Roman"/>
          <w:sz w:val="28"/>
          <w:szCs w:val="28"/>
        </w:rPr>
        <w:t>,  число занятых граждан</w:t>
      </w:r>
      <w:r w:rsidR="00FF20EE">
        <w:rPr>
          <w:rFonts w:ascii="Times New Roman" w:hAnsi="Times New Roman" w:cs="Times New Roman"/>
          <w:sz w:val="28"/>
          <w:szCs w:val="28"/>
        </w:rPr>
        <w:br/>
      </w:r>
      <w:r w:rsidRPr="0005306A">
        <w:rPr>
          <w:rFonts w:ascii="Times New Roman" w:hAnsi="Times New Roman" w:cs="Times New Roman"/>
          <w:sz w:val="28"/>
          <w:szCs w:val="28"/>
        </w:rPr>
        <w:t xml:space="preserve">в секторе малого –среднего бизнеса так же  к 2024 г. должно вырасти почти </w:t>
      </w:r>
      <w:r w:rsidR="006B1807">
        <w:rPr>
          <w:rFonts w:ascii="Times New Roman" w:hAnsi="Times New Roman" w:cs="Times New Roman"/>
          <w:sz w:val="28"/>
          <w:szCs w:val="28"/>
        </w:rPr>
        <w:br/>
      </w:r>
      <w:r w:rsidRPr="0005306A">
        <w:rPr>
          <w:rFonts w:ascii="Times New Roman" w:hAnsi="Times New Roman" w:cs="Times New Roman"/>
          <w:sz w:val="28"/>
          <w:szCs w:val="28"/>
        </w:rPr>
        <w:t>на 20%. и составит не менее 45 тысяч человек.</w:t>
      </w:r>
    </w:p>
    <w:p w:rsidR="00067CEE" w:rsidRPr="00FF20EE" w:rsidRDefault="00067CEE" w:rsidP="00FF20EE">
      <w:pPr>
        <w:spacing w:after="6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0EE">
        <w:rPr>
          <w:rFonts w:ascii="Times New Roman" w:hAnsi="Times New Roman" w:cs="Times New Roman"/>
          <w:b/>
          <w:sz w:val="28"/>
          <w:szCs w:val="28"/>
        </w:rPr>
        <w:t xml:space="preserve">Самым важным на текущий момент показателем является количество </w:t>
      </w:r>
      <w:proofErr w:type="spellStart"/>
      <w:r w:rsidRPr="00FF20EE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FF20EE">
        <w:rPr>
          <w:rFonts w:ascii="Times New Roman" w:hAnsi="Times New Roman" w:cs="Times New Roman"/>
          <w:b/>
          <w:sz w:val="28"/>
          <w:szCs w:val="28"/>
        </w:rPr>
        <w:t xml:space="preserve"> граждан, зафиксировавших свой статус. </w:t>
      </w:r>
    </w:p>
    <w:p w:rsidR="00067CEE" w:rsidRPr="0005306A" w:rsidRDefault="00067CEE" w:rsidP="00FF20EE">
      <w:pPr>
        <w:spacing w:after="6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Всеволожский муниципальный район продолжает развиваться</w:t>
      </w:r>
      <w:r w:rsidRPr="0005306A">
        <w:rPr>
          <w:rFonts w:ascii="Times New Roman" w:hAnsi="Times New Roman" w:cs="Times New Roman"/>
          <w:sz w:val="28"/>
          <w:szCs w:val="28"/>
        </w:rPr>
        <w:br/>
        <w:t>и традиционно характеризуется высокой предпринимательской</w:t>
      </w:r>
      <w:r w:rsidRPr="0005306A">
        <w:rPr>
          <w:rFonts w:ascii="Times New Roman" w:hAnsi="Times New Roman" w:cs="Times New Roman"/>
          <w:sz w:val="28"/>
          <w:szCs w:val="28"/>
        </w:rPr>
        <w:br/>
        <w:t>и инвестиционной активностью, положительной динамикой развития.</w:t>
      </w:r>
    </w:p>
    <w:p w:rsidR="00067CEE" w:rsidRPr="0005306A" w:rsidRDefault="00067CEE" w:rsidP="006B1807">
      <w:pPr>
        <w:spacing w:after="6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В рамках реализации национального  проекта  «Малое и среднее предпринимательство и поддержка индивидуальной предпринимательской инициативы» перед районом поставлены амбициозные задачи</w:t>
      </w:r>
      <w:r w:rsidRPr="0005306A">
        <w:rPr>
          <w:rFonts w:ascii="Times New Roman" w:hAnsi="Times New Roman" w:cs="Times New Roman"/>
          <w:sz w:val="28"/>
          <w:szCs w:val="28"/>
        </w:rPr>
        <w:br/>
        <w:t>по вовлечению в предпринимательскую деятельность граждан .</w:t>
      </w:r>
    </w:p>
    <w:p w:rsidR="00067CEE" w:rsidRPr="0005306A" w:rsidRDefault="00067CEE" w:rsidP="00FF20EE">
      <w:pPr>
        <w:spacing w:after="6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>Внедрение проектного управления на муниципальном уровне необходимо для перехода от системы работы «по поручениям»</w:t>
      </w:r>
      <w:r w:rsidR="00FF20EE">
        <w:rPr>
          <w:rFonts w:ascii="Times New Roman" w:hAnsi="Times New Roman" w:cs="Times New Roman"/>
          <w:sz w:val="28"/>
          <w:szCs w:val="28"/>
        </w:rPr>
        <w:t xml:space="preserve"> </w:t>
      </w:r>
      <w:r w:rsidRPr="0005306A">
        <w:rPr>
          <w:rFonts w:ascii="Times New Roman" w:hAnsi="Times New Roman" w:cs="Times New Roman"/>
          <w:sz w:val="28"/>
          <w:szCs w:val="28"/>
        </w:rPr>
        <w:t xml:space="preserve">к командной </w:t>
      </w:r>
      <w:proofErr w:type="gramStart"/>
      <w:r w:rsidRPr="0005306A">
        <w:rPr>
          <w:rFonts w:ascii="Times New Roman" w:hAnsi="Times New Roman" w:cs="Times New Roman"/>
          <w:sz w:val="28"/>
          <w:szCs w:val="28"/>
        </w:rPr>
        <w:t>работе</w:t>
      </w:r>
      <w:r w:rsidR="00FF20EE">
        <w:rPr>
          <w:rFonts w:ascii="Times New Roman" w:hAnsi="Times New Roman" w:cs="Times New Roman"/>
          <w:sz w:val="28"/>
          <w:szCs w:val="28"/>
        </w:rPr>
        <w:br/>
      </w:r>
      <w:r w:rsidRPr="0005306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5306A">
        <w:rPr>
          <w:rFonts w:ascii="Times New Roman" w:hAnsi="Times New Roman" w:cs="Times New Roman"/>
          <w:sz w:val="28"/>
          <w:szCs w:val="28"/>
        </w:rPr>
        <w:t>на результат». Такая работа позволяет более четко определить цели</w:t>
      </w:r>
      <w:r w:rsidR="00FF20EE">
        <w:rPr>
          <w:rFonts w:ascii="Times New Roman" w:hAnsi="Times New Roman" w:cs="Times New Roman"/>
          <w:sz w:val="28"/>
          <w:szCs w:val="28"/>
        </w:rPr>
        <w:br/>
      </w:r>
      <w:r w:rsidRPr="0005306A">
        <w:rPr>
          <w:rFonts w:ascii="Times New Roman" w:hAnsi="Times New Roman" w:cs="Times New Roman"/>
          <w:sz w:val="28"/>
          <w:szCs w:val="28"/>
        </w:rPr>
        <w:t>и структурировать задачи, более четко расставить приоритеты, предусмотреть возможные риски, договориться по ролям</w:t>
      </w:r>
      <w:r w:rsidR="00FF20EE">
        <w:rPr>
          <w:rFonts w:ascii="Times New Roman" w:hAnsi="Times New Roman" w:cs="Times New Roman"/>
          <w:sz w:val="28"/>
          <w:szCs w:val="28"/>
        </w:rPr>
        <w:t xml:space="preserve"> </w:t>
      </w:r>
      <w:r w:rsidRPr="0005306A">
        <w:rPr>
          <w:rFonts w:ascii="Times New Roman" w:hAnsi="Times New Roman" w:cs="Times New Roman"/>
          <w:sz w:val="28"/>
          <w:szCs w:val="28"/>
        </w:rPr>
        <w:t>и полномочиям, продумать путь реализации проекта.</w:t>
      </w:r>
    </w:p>
    <w:p w:rsidR="00067CEE" w:rsidRPr="0005306A" w:rsidRDefault="00067CEE" w:rsidP="00FF20EE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306A">
        <w:rPr>
          <w:rFonts w:ascii="Times New Roman" w:hAnsi="Times New Roman" w:cs="Times New Roman"/>
          <w:sz w:val="28"/>
          <w:szCs w:val="28"/>
        </w:rPr>
        <w:tab/>
        <w:t>Только совместная слаженная работа, взаимодействие</w:t>
      </w:r>
      <w:r w:rsidRPr="0005306A">
        <w:rPr>
          <w:rFonts w:ascii="Times New Roman" w:hAnsi="Times New Roman" w:cs="Times New Roman"/>
          <w:sz w:val="28"/>
          <w:szCs w:val="28"/>
        </w:rPr>
        <w:br/>
        <w:t>с федеральными и региональными органами исполнительной государственной власти, органами местного самоуправления, а также</w:t>
      </w:r>
      <w:r w:rsidRPr="0005306A">
        <w:rPr>
          <w:rFonts w:ascii="Times New Roman" w:hAnsi="Times New Roman" w:cs="Times New Roman"/>
          <w:sz w:val="28"/>
          <w:szCs w:val="28"/>
        </w:rPr>
        <w:br/>
        <w:t xml:space="preserve">с заинтересованными организациями и общественными объединениями при внедрении проектного </w:t>
      </w:r>
      <w:proofErr w:type="gramStart"/>
      <w:r w:rsidRPr="0005306A">
        <w:rPr>
          <w:rFonts w:ascii="Times New Roman" w:hAnsi="Times New Roman" w:cs="Times New Roman"/>
          <w:sz w:val="28"/>
          <w:szCs w:val="28"/>
        </w:rPr>
        <w:t>управления  в</w:t>
      </w:r>
      <w:proofErr w:type="gramEnd"/>
      <w:r w:rsidRPr="0005306A">
        <w:rPr>
          <w:rFonts w:ascii="Times New Roman" w:hAnsi="Times New Roman" w:cs="Times New Roman"/>
          <w:sz w:val="28"/>
          <w:szCs w:val="28"/>
        </w:rPr>
        <w:t xml:space="preserve"> администрации Всеволожского муниципального района Ленинградской области позволит добиться поставленных целей и показателей муниципального проекта! </w:t>
      </w:r>
    </w:p>
    <w:sectPr w:rsidR="00067CEE" w:rsidRPr="0005306A" w:rsidSect="006B180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2B7"/>
    <w:multiLevelType w:val="hybridMultilevel"/>
    <w:tmpl w:val="73C8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B5"/>
    <w:rsid w:val="0005306A"/>
    <w:rsid w:val="00067CEE"/>
    <w:rsid w:val="002B00B5"/>
    <w:rsid w:val="00645FF4"/>
    <w:rsid w:val="006B1807"/>
    <w:rsid w:val="008F4B0E"/>
    <w:rsid w:val="0093323A"/>
    <w:rsid w:val="00A15E95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F2902-64F3-4F34-B440-86069ABF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0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B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436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18/05/08/president-ukaz204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Иглаков</dc:creator>
  <cp:keywords/>
  <dc:description/>
  <cp:lastModifiedBy>Жанна Машкова</cp:lastModifiedBy>
  <cp:revision>2</cp:revision>
  <dcterms:created xsi:type="dcterms:W3CDTF">2019-09-24T07:46:00Z</dcterms:created>
  <dcterms:modified xsi:type="dcterms:W3CDTF">2019-09-24T07:46:00Z</dcterms:modified>
</cp:coreProperties>
</file>