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E7" w:rsidRDefault="000209E7" w:rsidP="000209E7">
      <w:pPr>
        <w:pStyle w:val="a3"/>
      </w:pPr>
      <w:r>
        <w:rPr>
          <w:noProof/>
          <w:color w:val="FFFFFF"/>
          <w:lang w:val="ru-RU"/>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0209E7" w:rsidRDefault="000209E7" w:rsidP="000209E7">
      <w:pPr>
        <w:pStyle w:val="a3"/>
        <w:jc w:val="left"/>
        <w:rPr>
          <w:szCs w:val="24"/>
        </w:rPr>
      </w:pPr>
    </w:p>
    <w:p w:rsidR="000209E7" w:rsidRDefault="000209E7" w:rsidP="000209E7">
      <w:pPr>
        <w:pStyle w:val="a3"/>
        <w:rPr>
          <w:b/>
          <w:szCs w:val="24"/>
          <w:lang w:val="ru-RU"/>
        </w:rPr>
      </w:pPr>
      <w:r>
        <w:rPr>
          <w:b/>
          <w:szCs w:val="24"/>
          <w:lang w:val="ru-RU"/>
        </w:rPr>
        <w:t>МУНИЦИПАЛЬНОЕ ОБРАЗОВАНИЕ</w:t>
      </w:r>
    </w:p>
    <w:p w:rsidR="000209E7" w:rsidRDefault="000209E7" w:rsidP="000209E7">
      <w:pPr>
        <w:pStyle w:val="a3"/>
        <w:rPr>
          <w:b/>
          <w:szCs w:val="24"/>
          <w:lang w:val="ru-RU"/>
        </w:rPr>
      </w:pPr>
      <w:r>
        <w:rPr>
          <w:b/>
          <w:szCs w:val="24"/>
          <w:lang w:val="ru-RU"/>
        </w:rPr>
        <w:t>«МОРОЗОВСКОЕ ГОРОДСКОЕ ПОСЕЛЕНИЕ ВСЕВОЛОЖСКОГО МУНИЦИПАЛЬНОГО РАЙОНА ЛЕНИНГРАДСКОЙ ОБЛАСТИ»</w:t>
      </w:r>
    </w:p>
    <w:p w:rsidR="000209E7" w:rsidRDefault="000209E7" w:rsidP="000209E7">
      <w:pPr>
        <w:pStyle w:val="a3"/>
        <w:rPr>
          <w:sz w:val="28"/>
          <w:szCs w:val="28"/>
          <w:lang w:val="ru-RU"/>
        </w:rPr>
      </w:pPr>
    </w:p>
    <w:p w:rsidR="000209E7" w:rsidRDefault="000209E7" w:rsidP="000209E7">
      <w:pPr>
        <w:pStyle w:val="a3"/>
        <w:rPr>
          <w:b/>
          <w:sz w:val="28"/>
          <w:szCs w:val="28"/>
          <w:lang w:val="ru-RU"/>
        </w:rPr>
      </w:pPr>
    </w:p>
    <w:p w:rsidR="000209E7" w:rsidRDefault="000209E7" w:rsidP="000209E7">
      <w:pPr>
        <w:jc w:val="center"/>
        <w:rPr>
          <w:b/>
          <w:sz w:val="36"/>
          <w:szCs w:val="36"/>
        </w:rPr>
      </w:pPr>
      <w:r>
        <w:rPr>
          <w:b/>
          <w:sz w:val="36"/>
          <w:szCs w:val="36"/>
        </w:rPr>
        <w:t>СОВЕТ ДЕПУТАТОВ</w:t>
      </w:r>
    </w:p>
    <w:p w:rsidR="000209E7" w:rsidRDefault="000209E7" w:rsidP="000209E7">
      <w:pPr>
        <w:jc w:val="center"/>
        <w:rPr>
          <w:b/>
          <w:sz w:val="28"/>
          <w:szCs w:val="28"/>
        </w:rPr>
      </w:pPr>
    </w:p>
    <w:p w:rsidR="000209E7" w:rsidRDefault="000209E7" w:rsidP="000209E7">
      <w:pPr>
        <w:jc w:val="center"/>
        <w:rPr>
          <w:b/>
          <w:sz w:val="28"/>
          <w:szCs w:val="28"/>
        </w:rPr>
      </w:pPr>
    </w:p>
    <w:p w:rsidR="000209E7" w:rsidRDefault="00AE3F5B" w:rsidP="000209E7">
      <w:pPr>
        <w:pStyle w:val="3"/>
        <w:spacing w:before="0" w:after="0"/>
        <w:jc w:val="center"/>
        <w:rPr>
          <w:rFonts w:ascii="Times New Roman" w:hAnsi="Times New Roman" w:cs="Times New Roman"/>
          <w:sz w:val="36"/>
          <w:szCs w:val="36"/>
        </w:rPr>
      </w:pPr>
      <w:r>
        <w:rPr>
          <w:rFonts w:ascii="Times New Roman" w:hAnsi="Times New Roman" w:cs="Times New Roman"/>
          <w:sz w:val="36"/>
          <w:szCs w:val="36"/>
        </w:rPr>
        <w:t>Р Е Ш Е Н И Е</w:t>
      </w:r>
    </w:p>
    <w:p w:rsidR="000209E7" w:rsidRDefault="000209E7" w:rsidP="000209E7"/>
    <w:p w:rsidR="000209E7" w:rsidRDefault="000209E7" w:rsidP="000209E7">
      <w:pPr>
        <w:jc w:val="center"/>
        <w:rPr>
          <w:b/>
          <w:sz w:val="28"/>
          <w:szCs w:val="28"/>
        </w:rPr>
      </w:pPr>
      <w:r>
        <w:rPr>
          <w:b/>
          <w:sz w:val="28"/>
          <w:szCs w:val="28"/>
        </w:rPr>
        <w:t xml:space="preserve">от </w:t>
      </w:r>
      <w:r w:rsidR="00FB4BE5">
        <w:rPr>
          <w:b/>
          <w:sz w:val="28"/>
          <w:szCs w:val="28"/>
        </w:rPr>
        <w:t>2</w:t>
      </w:r>
      <w:r w:rsidR="00316BD3">
        <w:rPr>
          <w:b/>
          <w:sz w:val="28"/>
          <w:szCs w:val="28"/>
        </w:rPr>
        <w:t>8 января</w:t>
      </w:r>
      <w:r>
        <w:rPr>
          <w:b/>
          <w:sz w:val="28"/>
          <w:szCs w:val="28"/>
        </w:rPr>
        <w:t xml:space="preserve"> 201</w:t>
      </w:r>
      <w:r w:rsidR="00316BD3">
        <w:rPr>
          <w:b/>
          <w:sz w:val="28"/>
          <w:szCs w:val="28"/>
        </w:rPr>
        <w:t>9</w:t>
      </w:r>
      <w:r w:rsidR="0042171C">
        <w:rPr>
          <w:b/>
          <w:sz w:val="28"/>
          <w:szCs w:val="28"/>
        </w:rPr>
        <w:t xml:space="preserve"> года №</w:t>
      </w:r>
      <w:r w:rsidR="005A47F0">
        <w:rPr>
          <w:b/>
          <w:sz w:val="28"/>
          <w:szCs w:val="28"/>
        </w:rPr>
        <w:t>2</w:t>
      </w:r>
    </w:p>
    <w:p w:rsidR="000209E7" w:rsidRDefault="000209E7" w:rsidP="000209E7">
      <w:pPr>
        <w:rPr>
          <w:sz w:val="28"/>
          <w:szCs w:val="28"/>
        </w:rPr>
      </w:pPr>
    </w:p>
    <w:tbl>
      <w:tblPr>
        <w:tblW w:w="9842" w:type="dxa"/>
        <w:tblLook w:val="01E0"/>
      </w:tblPr>
      <w:tblGrid>
        <w:gridCol w:w="5028"/>
        <w:gridCol w:w="4814"/>
      </w:tblGrid>
      <w:tr w:rsidR="000209E7" w:rsidTr="000209E7">
        <w:tc>
          <w:tcPr>
            <w:tcW w:w="5028" w:type="dxa"/>
            <w:hideMark/>
          </w:tcPr>
          <w:p w:rsidR="000209E7" w:rsidRPr="005A47F0" w:rsidRDefault="005A47F0" w:rsidP="001D6B78">
            <w:pPr>
              <w:jc w:val="both"/>
              <w:rPr>
                <w:b/>
              </w:rPr>
            </w:pPr>
            <w:r w:rsidRPr="005A47F0">
              <w:rPr>
                <w:b/>
                <w:szCs w:val="28"/>
              </w:rPr>
              <w:t>О внесении изменений в решение совета депутатов муниципального образования «Морозовское городское поселение Всеволожского муниципального района Ленинградской области» от 23.04.2018 года № 29 «О порядке предоставления сведений о доходах, расходах, об имуществе и обязательствах имущественного характера»</w:t>
            </w:r>
          </w:p>
        </w:tc>
        <w:tc>
          <w:tcPr>
            <w:tcW w:w="4814" w:type="dxa"/>
          </w:tcPr>
          <w:p w:rsidR="000209E7" w:rsidRDefault="000209E7">
            <w:pPr>
              <w:rPr>
                <w:b/>
              </w:rPr>
            </w:pPr>
          </w:p>
        </w:tc>
      </w:tr>
    </w:tbl>
    <w:p w:rsidR="000209E7" w:rsidRDefault="000209E7" w:rsidP="000209E7">
      <w:pPr>
        <w:rPr>
          <w:sz w:val="28"/>
          <w:szCs w:val="28"/>
        </w:rPr>
      </w:pPr>
    </w:p>
    <w:p w:rsidR="005A47F0" w:rsidRPr="005A47F0" w:rsidRDefault="005A47F0" w:rsidP="005A47F0">
      <w:pPr>
        <w:pStyle w:val="ConsPlusNormal"/>
        <w:ind w:firstLine="670"/>
        <w:jc w:val="both"/>
        <w:rPr>
          <w:sz w:val="24"/>
          <w:szCs w:val="24"/>
        </w:rPr>
      </w:pPr>
      <w:proofErr w:type="gramStart"/>
      <w:r w:rsidRPr="005A47F0">
        <w:rPr>
          <w:sz w:val="24"/>
          <w:szCs w:val="24"/>
        </w:rPr>
        <w:t>В соответствии с федеральными законами от 02.03.2007 года</w:t>
      </w:r>
      <w:r w:rsidR="006038A9" w:rsidRPr="006038A9">
        <w:rPr>
          <w:sz w:val="24"/>
          <w:szCs w:val="24"/>
        </w:rPr>
        <w:t xml:space="preserve"> </w:t>
      </w:r>
      <w:r w:rsidR="006038A9">
        <w:rPr>
          <w:sz w:val="24"/>
          <w:szCs w:val="24"/>
        </w:rPr>
        <w:t xml:space="preserve">№ 25-ФЗ </w:t>
      </w:r>
      <w:r w:rsidRPr="005A47F0">
        <w:rPr>
          <w:sz w:val="24"/>
          <w:szCs w:val="24"/>
        </w:rPr>
        <w:t xml:space="preserve">«О муниципальной службе в Российской Федерации», от 25.12.2008 года  </w:t>
      </w:r>
      <w:r w:rsidR="006038A9">
        <w:rPr>
          <w:sz w:val="24"/>
          <w:szCs w:val="24"/>
        </w:rPr>
        <w:t>№ 273-ФЗ</w:t>
      </w:r>
      <w:r w:rsidRPr="005A47F0">
        <w:rPr>
          <w:sz w:val="24"/>
          <w:szCs w:val="24"/>
        </w:rPr>
        <w:t xml:space="preserve"> «О противодействии коррупции», от 03.12.2012 года № 230-ФЗ «О контроле за соответствием расходов лиц, замещающих государственные должности, и иных лиц их доходам», руководствуясь статьей 17 Федерального закона от 06.10.2003 года № 131-ФЗ «Об общих принципах организации местного самоуправления в Российской Федерации», Указом  Президента</w:t>
      </w:r>
      <w:proofErr w:type="gramEnd"/>
      <w:r w:rsidRPr="005A47F0">
        <w:rPr>
          <w:sz w:val="24"/>
          <w:szCs w:val="24"/>
        </w:rPr>
        <w:t xml:space="preserve"> </w:t>
      </w:r>
      <w:proofErr w:type="gramStart"/>
      <w:r w:rsidRPr="005A47F0">
        <w:rPr>
          <w:sz w:val="24"/>
          <w:szCs w:val="24"/>
        </w:rPr>
        <w:t>Российской Федерации от 29.06.2018 № 378 «О национальном плане противодействия коррупции на 2018-2020 годы», Уставом муниципального образования «Морозовское городское поселение Всеволожского муниципального района Ленинградской области», Областным законом Ленинградской области от 15.12.2017 года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w:t>
      </w:r>
      <w:proofErr w:type="gramEnd"/>
      <w:r w:rsidRPr="005A47F0">
        <w:rPr>
          <w:sz w:val="24"/>
          <w:szCs w:val="24"/>
        </w:rPr>
        <w:t xml:space="preserve"> имущественного характера и о порядке проверки достоверности и полноты указанных сведений», </w:t>
      </w:r>
      <w:r w:rsidR="005558AE">
        <w:rPr>
          <w:sz w:val="24"/>
          <w:szCs w:val="24"/>
        </w:rPr>
        <w:t>Совет депутатов принял</w:t>
      </w:r>
    </w:p>
    <w:p w:rsidR="001D6B78" w:rsidRDefault="001D6B78" w:rsidP="001D6B78">
      <w:pPr>
        <w:rPr>
          <w:b/>
        </w:rPr>
      </w:pPr>
      <w:r>
        <w:rPr>
          <w:b/>
        </w:rPr>
        <w:t>РЕШЕНИЕ</w:t>
      </w:r>
      <w:r w:rsidRPr="00607FE4">
        <w:rPr>
          <w:b/>
        </w:rPr>
        <w:t>:</w:t>
      </w:r>
    </w:p>
    <w:p w:rsidR="001D6B78" w:rsidRDefault="001D6B78" w:rsidP="001D6B78">
      <w:pPr>
        <w:rPr>
          <w:b/>
        </w:rPr>
      </w:pPr>
    </w:p>
    <w:p w:rsidR="005A47F0" w:rsidRPr="002B1A3D" w:rsidRDefault="005A47F0" w:rsidP="005A47F0">
      <w:pPr>
        <w:numPr>
          <w:ilvl w:val="0"/>
          <w:numId w:val="1"/>
        </w:numPr>
        <w:ind w:left="0" w:firstLine="737"/>
        <w:jc w:val="both"/>
        <w:rPr>
          <w:szCs w:val="28"/>
        </w:rPr>
      </w:pPr>
      <w:r>
        <w:rPr>
          <w:szCs w:val="28"/>
        </w:rPr>
        <w:t xml:space="preserve">Внести в решение совета депутатов </w:t>
      </w:r>
      <w:r w:rsidRPr="00C64984">
        <w:rPr>
          <w:szCs w:val="28"/>
        </w:rPr>
        <w:t>«</w:t>
      </w:r>
      <w:r>
        <w:rPr>
          <w:szCs w:val="28"/>
        </w:rPr>
        <w:t xml:space="preserve">Морозовское городское </w:t>
      </w:r>
      <w:r w:rsidRPr="008D1711">
        <w:rPr>
          <w:szCs w:val="28"/>
        </w:rPr>
        <w:t>поселение Всеволожского муниципального района Ленинградской области» от 23.04.2018 года №</w:t>
      </w:r>
      <w:r>
        <w:rPr>
          <w:szCs w:val="28"/>
        </w:rPr>
        <w:t xml:space="preserve"> 29 </w:t>
      </w:r>
      <w:bookmarkStart w:id="0" w:name="_Hlk535219595"/>
      <w:r>
        <w:rPr>
          <w:szCs w:val="28"/>
        </w:rPr>
        <w:t xml:space="preserve">«О порядке </w:t>
      </w:r>
      <w:r w:rsidRPr="002B1A3D">
        <w:rPr>
          <w:szCs w:val="28"/>
        </w:rPr>
        <w:t>предоставлени</w:t>
      </w:r>
      <w:r>
        <w:rPr>
          <w:szCs w:val="28"/>
        </w:rPr>
        <w:t>я</w:t>
      </w:r>
      <w:r w:rsidRPr="002B1A3D">
        <w:rPr>
          <w:szCs w:val="28"/>
        </w:rPr>
        <w:t xml:space="preserve"> сведений о доходах, расходах, об имуществе и обязательствах имущественного характера</w:t>
      </w:r>
      <w:r>
        <w:rPr>
          <w:szCs w:val="28"/>
        </w:rPr>
        <w:t xml:space="preserve">» </w:t>
      </w:r>
      <w:bookmarkEnd w:id="0"/>
      <w:r>
        <w:rPr>
          <w:szCs w:val="28"/>
        </w:rPr>
        <w:t>следующие изменения:</w:t>
      </w:r>
      <w:r w:rsidRPr="002B1A3D">
        <w:rPr>
          <w:szCs w:val="28"/>
        </w:rPr>
        <w:t xml:space="preserve"> </w:t>
      </w:r>
    </w:p>
    <w:p w:rsidR="005A47F0" w:rsidRDefault="005A47F0" w:rsidP="00121123">
      <w:pPr>
        <w:jc w:val="both"/>
        <w:rPr>
          <w:szCs w:val="28"/>
        </w:rPr>
      </w:pPr>
      <w:r w:rsidRPr="008D1711">
        <w:rPr>
          <w:szCs w:val="28"/>
        </w:rPr>
        <w:lastRenderedPageBreak/>
        <w:t xml:space="preserve">  </w:t>
      </w:r>
      <w:r>
        <w:rPr>
          <w:szCs w:val="28"/>
        </w:rPr>
        <w:t xml:space="preserve">         1.1. Приложение № 1 к решению «О порядке </w:t>
      </w:r>
      <w:r w:rsidRPr="002B1A3D">
        <w:rPr>
          <w:szCs w:val="28"/>
        </w:rPr>
        <w:t>предоставлени</w:t>
      </w:r>
      <w:r>
        <w:rPr>
          <w:szCs w:val="28"/>
        </w:rPr>
        <w:t>я</w:t>
      </w:r>
      <w:r w:rsidRPr="002B1A3D">
        <w:rPr>
          <w:szCs w:val="28"/>
        </w:rPr>
        <w:t xml:space="preserve"> сведений о доходах, расходах, об имуществе и обязательствах имущественного характера</w:t>
      </w:r>
      <w:r>
        <w:rPr>
          <w:szCs w:val="28"/>
        </w:rPr>
        <w:t xml:space="preserve">» изложить в новой редакции, согласно приложению № 1 к настоящему решению. </w:t>
      </w:r>
    </w:p>
    <w:p w:rsidR="005A47F0" w:rsidRPr="008D1711" w:rsidRDefault="005A47F0" w:rsidP="00121123">
      <w:pPr>
        <w:jc w:val="both"/>
        <w:rPr>
          <w:szCs w:val="28"/>
        </w:rPr>
      </w:pPr>
      <w:r>
        <w:rPr>
          <w:szCs w:val="28"/>
        </w:rPr>
        <w:t xml:space="preserve">           2. </w:t>
      </w:r>
      <w:r w:rsidRPr="008D1711">
        <w:rPr>
          <w:szCs w:val="28"/>
        </w:rPr>
        <w:t xml:space="preserve">Опубликовать настоящее решение в газете «Ладожские новости» и </w:t>
      </w:r>
      <w:r>
        <w:rPr>
          <w:szCs w:val="28"/>
        </w:rPr>
        <w:t xml:space="preserve">разместить </w:t>
      </w:r>
      <w:r w:rsidRPr="008D1711">
        <w:rPr>
          <w:szCs w:val="28"/>
        </w:rPr>
        <w:t>на официальном сайте муниципального образования «Морозовское городское поселение</w:t>
      </w:r>
      <w:r>
        <w:rPr>
          <w:szCs w:val="28"/>
        </w:rPr>
        <w:t xml:space="preserve"> Всеволожского муниципального района Ленинградской области</w:t>
      </w:r>
      <w:r w:rsidRPr="008D1711">
        <w:rPr>
          <w:szCs w:val="28"/>
        </w:rPr>
        <w:t>» http://www.adminmgp.ru.</w:t>
      </w:r>
    </w:p>
    <w:p w:rsidR="005A47F0" w:rsidRPr="002B1A3D" w:rsidRDefault="005A47F0" w:rsidP="00121123">
      <w:pPr>
        <w:ind w:firstLine="737"/>
        <w:jc w:val="both"/>
        <w:rPr>
          <w:szCs w:val="28"/>
        </w:rPr>
      </w:pPr>
      <w:r>
        <w:rPr>
          <w:szCs w:val="28"/>
        </w:rPr>
        <w:t>3.</w:t>
      </w:r>
      <w:r w:rsidRPr="002B1A3D">
        <w:rPr>
          <w:szCs w:val="28"/>
        </w:rPr>
        <w:t xml:space="preserve"> Настоящее решение вступает в силу со дня его официального опубликования.</w:t>
      </w:r>
    </w:p>
    <w:p w:rsidR="005A47F0" w:rsidRDefault="005A47F0" w:rsidP="00121123">
      <w:pPr>
        <w:ind w:firstLine="737"/>
        <w:jc w:val="both"/>
        <w:rPr>
          <w:sz w:val="30"/>
          <w:szCs w:val="30"/>
        </w:rPr>
      </w:pPr>
      <w:r>
        <w:rPr>
          <w:szCs w:val="28"/>
        </w:rPr>
        <w:t xml:space="preserve">4. Контроль </w:t>
      </w:r>
      <w:r w:rsidRPr="002B1A3D">
        <w:rPr>
          <w:szCs w:val="28"/>
        </w:rPr>
        <w:t>исполнени</w:t>
      </w:r>
      <w:r>
        <w:rPr>
          <w:szCs w:val="28"/>
        </w:rPr>
        <w:t>я</w:t>
      </w:r>
      <w:r w:rsidRPr="002B1A3D">
        <w:rPr>
          <w:szCs w:val="28"/>
        </w:rPr>
        <w:t xml:space="preserve"> настоящего решения возложить на постоянную</w:t>
      </w:r>
      <w:r>
        <w:rPr>
          <w:sz w:val="30"/>
          <w:szCs w:val="30"/>
        </w:rPr>
        <w:t xml:space="preserve"> </w:t>
      </w:r>
      <w:r w:rsidRPr="005A47F0">
        <w:t>комиссию по законности, правопорядку, гласности и вопросам местного самоуправления.</w:t>
      </w:r>
    </w:p>
    <w:p w:rsidR="000209E7" w:rsidRDefault="000209E7" w:rsidP="000209E7">
      <w:pPr>
        <w:jc w:val="both"/>
      </w:pPr>
    </w:p>
    <w:p w:rsidR="000209E7" w:rsidRDefault="000209E7" w:rsidP="000209E7">
      <w:pPr>
        <w:jc w:val="both"/>
      </w:pPr>
    </w:p>
    <w:p w:rsidR="000209E7" w:rsidRDefault="000209E7" w:rsidP="000209E7">
      <w:pPr>
        <w:jc w:val="both"/>
      </w:pPr>
      <w:r>
        <w:t xml:space="preserve">Глава муниципального образования </w:t>
      </w:r>
      <w:r>
        <w:tab/>
      </w:r>
      <w:r>
        <w:tab/>
      </w:r>
      <w:r>
        <w:tab/>
      </w:r>
      <w:r>
        <w:tab/>
      </w:r>
      <w:r>
        <w:tab/>
      </w:r>
      <w:r w:rsidR="00AE3F5B">
        <w:t>Е.Б. Ермакова</w:t>
      </w:r>
    </w:p>
    <w:p w:rsidR="001424C1" w:rsidRDefault="001424C1"/>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rsidP="00282A1B">
      <w:pPr>
        <w:tabs>
          <w:tab w:val="left" w:pos="851"/>
        </w:tabs>
        <w:jc w:val="right"/>
      </w:pPr>
      <w:r>
        <w:lastRenderedPageBreak/>
        <w:t>Приложение</w:t>
      </w:r>
      <w:r w:rsidR="005558AE">
        <w:t xml:space="preserve"> № 1</w:t>
      </w:r>
    </w:p>
    <w:p w:rsidR="00282A1B" w:rsidRDefault="00282A1B" w:rsidP="00282A1B">
      <w:pPr>
        <w:tabs>
          <w:tab w:val="left" w:pos="851"/>
        </w:tabs>
        <w:jc w:val="right"/>
      </w:pPr>
      <w:r>
        <w:t>к решению Совета депутатов МО</w:t>
      </w:r>
    </w:p>
    <w:p w:rsidR="00282A1B" w:rsidRDefault="00282A1B" w:rsidP="00282A1B">
      <w:pPr>
        <w:tabs>
          <w:tab w:val="left" w:pos="851"/>
        </w:tabs>
        <w:jc w:val="right"/>
      </w:pPr>
      <w:r>
        <w:t>«Морозовское городское поселение»</w:t>
      </w:r>
    </w:p>
    <w:p w:rsidR="00282A1B" w:rsidRDefault="00282A1B" w:rsidP="00282A1B">
      <w:pPr>
        <w:tabs>
          <w:tab w:val="left" w:pos="851"/>
        </w:tabs>
        <w:jc w:val="right"/>
      </w:pPr>
      <w:r>
        <w:t>от 28 января 2019 года №2</w:t>
      </w:r>
    </w:p>
    <w:p w:rsidR="00282A1B" w:rsidRDefault="00282A1B" w:rsidP="00282A1B">
      <w:pPr>
        <w:tabs>
          <w:tab w:val="left" w:pos="851"/>
        </w:tabs>
        <w:jc w:val="right"/>
      </w:pPr>
    </w:p>
    <w:p w:rsidR="005558AE" w:rsidRDefault="005558AE" w:rsidP="00282A1B">
      <w:pPr>
        <w:tabs>
          <w:tab w:val="left" w:pos="851"/>
        </w:tabs>
        <w:jc w:val="right"/>
      </w:pPr>
      <w:r>
        <w:t>Приложение № 1</w:t>
      </w:r>
    </w:p>
    <w:p w:rsidR="005558AE" w:rsidRDefault="005558AE" w:rsidP="005558AE">
      <w:pPr>
        <w:tabs>
          <w:tab w:val="left" w:pos="851"/>
        </w:tabs>
        <w:jc w:val="right"/>
      </w:pPr>
      <w:r>
        <w:t>к решению Совета депутатов МО</w:t>
      </w:r>
    </w:p>
    <w:p w:rsidR="005558AE" w:rsidRDefault="005558AE" w:rsidP="005558AE">
      <w:pPr>
        <w:tabs>
          <w:tab w:val="left" w:pos="851"/>
        </w:tabs>
        <w:jc w:val="right"/>
      </w:pPr>
      <w:r>
        <w:t>«Морозовское городское поселение»</w:t>
      </w:r>
    </w:p>
    <w:p w:rsidR="005558AE" w:rsidRDefault="005558AE" w:rsidP="005558AE">
      <w:pPr>
        <w:tabs>
          <w:tab w:val="left" w:pos="851"/>
        </w:tabs>
        <w:jc w:val="right"/>
      </w:pPr>
      <w:r>
        <w:t>от 23 апреля 2018 года №29</w:t>
      </w:r>
      <w:bookmarkStart w:id="1" w:name="_GoBack"/>
      <w:bookmarkEnd w:id="1"/>
    </w:p>
    <w:p w:rsidR="005558AE" w:rsidRDefault="005558AE" w:rsidP="00282A1B">
      <w:pPr>
        <w:tabs>
          <w:tab w:val="left" w:pos="851"/>
        </w:tabs>
        <w:jc w:val="right"/>
      </w:pPr>
    </w:p>
    <w:p w:rsidR="00282A1B" w:rsidRDefault="00282A1B" w:rsidP="00282A1B">
      <w:pPr>
        <w:tabs>
          <w:tab w:val="left" w:pos="851"/>
        </w:tabs>
        <w:jc w:val="right"/>
      </w:pPr>
    </w:p>
    <w:p w:rsidR="00282A1B" w:rsidRDefault="00282A1B" w:rsidP="00282A1B">
      <w:pPr>
        <w:tabs>
          <w:tab w:val="left" w:pos="851"/>
        </w:tabs>
        <w:jc w:val="right"/>
      </w:pPr>
    </w:p>
    <w:p w:rsidR="00282A1B" w:rsidRDefault="00282A1B" w:rsidP="00282A1B">
      <w:pPr>
        <w:pStyle w:val="a9"/>
        <w:spacing w:before="0" w:beforeAutospacing="0" w:after="0" w:afterAutospacing="0"/>
        <w:jc w:val="center"/>
        <w:rPr>
          <w:rStyle w:val="aa"/>
          <w:color w:val="000000"/>
        </w:rPr>
      </w:pPr>
    </w:p>
    <w:p w:rsidR="00282A1B" w:rsidRPr="008556FA" w:rsidRDefault="00282A1B" w:rsidP="00282A1B">
      <w:pPr>
        <w:pStyle w:val="a9"/>
        <w:spacing w:before="0" w:beforeAutospacing="0" w:after="0" w:afterAutospacing="0"/>
        <w:jc w:val="center"/>
        <w:rPr>
          <w:b/>
          <w:bCs/>
          <w:color w:val="000000"/>
          <w:kern w:val="36"/>
        </w:rPr>
      </w:pPr>
      <w:r w:rsidRPr="008556FA">
        <w:rPr>
          <w:b/>
          <w:bCs/>
          <w:color w:val="000000"/>
          <w:kern w:val="36"/>
        </w:rPr>
        <w:t>ПОЛОЖЕНИЕ</w:t>
      </w:r>
    </w:p>
    <w:p w:rsidR="00282A1B" w:rsidRPr="00282A1B" w:rsidRDefault="00282A1B" w:rsidP="00282A1B">
      <w:pPr>
        <w:jc w:val="center"/>
        <w:rPr>
          <w:szCs w:val="28"/>
        </w:rPr>
      </w:pPr>
      <w:r w:rsidRPr="00282A1B">
        <w:rPr>
          <w:szCs w:val="28"/>
        </w:rPr>
        <w:t xml:space="preserve">о предоставлении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лицами, замещающими муниципальные должности и </w:t>
      </w:r>
    </w:p>
    <w:p w:rsidR="00282A1B" w:rsidRDefault="00282A1B" w:rsidP="00282A1B">
      <w:pPr>
        <w:jc w:val="center"/>
        <w:rPr>
          <w:szCs w:val="28"/>
        </w:rPr>
      </w:pPr>
      <w:r w:rsidRPr="00282A1B">
        <w:rPr>
          <w:szCs w:val="28"/>
        </w:rPr>
        <w:t>муниципальными служащими</w:t>
      </w:r>
    </w:p>
    <w:p w:rsidR="00064E98" w:rsidRDefault="00064E98" w:rsidP="00064E98">
      <w:pPr>
        <w:jc w:val="center"/>
        <w:rPr>
          <w:szCs w:val="28"/>
        </w:rPr>
      </w:pPr>
    </w:p>
    <w:p w:rsidR="00064E98" w:rsidRDefault="00064E98" w:rsidP="00064E98">
      <w:pPr>
        <w:rPr>
          <w:szCs w:val="28"/>
        </w:rPr>
      </w:pPr>
    </w:p>
    <w:p w:rsidR="00064E98" w:rsidRPr="00064E98" w:rsidRDefault="00064E98" w:rsidP="00064E98">
      <w:pPr>
        <w:autoSpaceDE w:val="0"/>
        <w:autoSpaceDN w:val="0"/>
        <w:adjustRightInd w:val="0"/>
        <w:ind w:firstLine="737"/>
        <w:jc w:val="both"/>
      </w:pPr>
      <w:r w:rsidRPr="00064E98">
        <w:t>1. Настоящее Положение разработано в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«Морозовское городское поселение Всеволожского муниципального района Ленинградской области» и определяет порядок представления гражданами, претендующими на замещение должностей муниципальной службы, замещающими должности муниципальной службы, замещающими муниципальные должности в совете депутатов муниципального образования «Морозовское городское поселение Всеволожского муниципального района Ленинградской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064E98" w:rsidRPr="00064E98" w:rsidRDefault="00064E98" w:rsidP="00064E98">
      <w:pPr>
        <w:pStyle w:val="ConsPlusNormal"/>
        <w:ind w:firstLine="737"/>
        <w:jc w:val="both"/>
        <w:rPr>
          <w:sz w:val="24"/>
          <w:szCs w:val="24"/>
        </w:rPr>
      </w:pPr>
      <w:r w:rsidRPr="00064E98">
        <w:rPr>
          <w:sz w:val="24"/>
          <w:szCs w:val="24"/>
        </w:rPr>
        <w:t>2. Для целей настоящего Положения используются следующие термины и понятия:</w:t>
      </w:r>
    </w:p>
    <w:p w:rsidR="00064E98" w:rsidRPr="00064E98" w:rsidRDefault="00064E98" w:rsidP="00064E98">
      <w:pPr>
        <w:pStyle w:val="ConsPlusNormal"/>
        <w:ind w:firstLine="737"/>
        <w:jc w:val="both"/>
        <w:rPr>
          <w:sz w:val="24"/>
          <w:szCs w:val="24"/>
        </w:rPr>
      </w:pPr>
      <w:r w:rsidRPr="00064E98">
        <w:rPr>
          <w:sz w:val="24"/>
          <w:szCs w:val="24"/>
        </w:rPr>
        <w:t xml:space="preserve">граждане, претендующие на замещение муниципальной должности; </w:t>
      </w:r>
    </w:p>
    <w:p w:rsidR="00064E98" w:rsidRPr="00064E98" w:rsidRDefault="00064E98" w:rsidP="00064E98">
      <w:pPr>
        <w:pStyle w:val="ConsPlusNormal"/>
        <w:ind w:firstLine="737"/>
        <w:jc w:val="both"/>
        <w:rPr>
          <w:sz w:val="24"/>
          <w:szCs w:val="24"/>
        </w:rPr>
      </w:pPr>
      <w:r w:rsidRPr="00064E98">
        <w:rPr>
          <w:sz w:val="24"/>
          <w:szCs w:val="24"/>
        </w:rPr>
        <w:t>лица, замещающие должность главы администрации по контракту;</w:t>
      </w:r>
    </w:p>
    <w:p w:rsidR="00064E98" w:rsidRPr="00064E98" w:rsidRDefault="00064E98" w:rsidP="00064E98">
      <w:pPr>
        <w:pStyle w:val="ConsPlusNormal"/>
        <w:ind w:firstLine="737"/>
        <w:jc w:val="both"/>
        <w:rPr>
          <w:sz w:val="24"/>
          <w:szCs w:val="24"/>
        </w:rPr>
      </w:pPr>
      <w:r w:rsidRPr="00064E98">
        <w:rPr>
          <w:sz w:val="24"/>
          <w:szCs w:val="24"/>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064E98" w:rsidRPr="00064E98" w:rsidRDefault="00064E98" w:rsidP="00064E98">
      <w:pPr>
        <w:pStyle w:val="ConsPlusNormal"/>
        <w:ind w:firstLine="737"/>
        <w:jc w:val="both"/>
        <w:rPr>
          <w:sz w:val="24"/>
          <w:szCs w:val="24"/>
        </w:rPr>
      </w:pPr>
      <w:r w:rsidRPr="00064E98">
        <w:rPr>
          <w:sz w:val="24"/>
          <w:szCs w:val="24"/>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w:t>
      </w:r>
    </w:p>
    <w:p w:rsidR="00064E98" w:rsidRPr="00064E98" w:rsidRDefault="00064E98" w:rsidP="00064E98">
      <w:pPr>
        <w:ind w:firstLine="737"/>
        <w:jc w:val="both"/>
      </w:pPr>
      <w:r w:rsidRPr="00064E98">
        <w:t xml:space="preserve">3. Настоящее Положение определяет порядок предоставления сведений о доходах, расходах, об имуществе и обязательствах имущественного характера следующими лицами: </w:t>
      </w:r>
    </w:p>
    <w:p w:rsidR="00064E98" w:rsidRPr="00064E98" w:rsidRDefault="00064E98" w:rsidP="00064E98">
      <w:pPr>
        <w:ind w:firstLine="737"/>
        <w:jc w:val="both"/>
      </w:pPr>
      <w:r w:rsidRPr="00064E98">
        <w:lastRenderedPageBreak/>
        <w:t xml:space="preserve">а) гражданами, претендующими на замещение должностей муниципальной службы, включенных в соответствующий перечень; </w:t>
      </w:r>
    </w:p>
    <w:p w:rsidR="00064E98" w:rsidRPr="00064E98" w:rsidRDefault="00064E98" w:rsidP="00064E98">
      <w:pPr>
        <w:ind w:firstLine="737"/>
        <w:jc w:val="both"/>
      </w:pPr>
      <w:r w:rsidRPr="00064E98">
        <w:t>б) лицом, замещающим должность главы администрации по контракту</w:t>
      </w:r>
    </w:p>
    <w:p w:rsidR="00064E98" w:rsidRPr="00064E98" w:rsidRDefault="00064E98" w:rsidP="00064E98">
      <w:pPr>
        <w:ind w:firstLine="737"/>
        <w:jc w:val="both"/>
      </w:pPr>
      <w:r w:rsidRPr="00064E98">
        <w:t>в) лицами, замещающими муниципальные должности;</w:t>
      </w:r>
    </w:p>
    <w:p w:rsidR="00064E98" w:rsidRPr="00064E98" w:rsidRDefault="00064E98" w:rsidP="00064E98">
      <w:pPr>
        <w:ind w:firstLine="737"/>
        <w:jc w:val="both"/>
      </w:pPr>
      <w:r w:rsidRPr="00064E98">
        <w:t xml:space="preserve">г) муниципальными служащими, замещающими должности муниципальной службы, включенных в соответствующий перечень. </w:t>
      </w:r>
    </w:p>
    <w:p w:rsidR="00064E98" w:rsidRPr="00064E98" w:rsidRDefault="00064E98" w:rsidP="00064E98">
      <w:pPr>
        <w:ind w:firstLine="737"/>
        <w:jc w:val="both"/>
      </w:pPr>
      <w:r w:rsidRPr="00064E98">
        <w:t>4. Граждане, претендующие на замещение муниципальной должности при назначении (избрании) на должность, предоставляют:</w:t>
      </w:r>
    </w:p>
    <w:p w:rsidR="00064E98" w:rsidRPr="00064E98" w:rsidRDefault="00064E98" w:rsidP="00064E98">
      <w:pPr>
        <w:autoSpaceDE w:val="0"/>
        <w:autoSpaceDN w:val="0"/>
        <w:adjustRightInd w:val="0"/>
        <w:ind w:firstLine="737"/>
        <w:jc w:val="both"/>
      </w:pPr>
      <w:r w:rsidRPr="00064E98">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64E98" w:rsidRPr="00064E98" w:rsidRDefault="00064E98" w:rsidP="00064E98">
      <w:pPr>
        <w:autoSpaceDE w:val="0"/>
        <w:autoSpaceDN w:val="0"/>
        <w:adjustRightInd w:val="0"/>
        <w:ind w:firstLine="737"/>
        <w:jc w:val="both"/>
      </w:pPr>
      <w:r w:rsidRPr="00064E98">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w:t>
      </w:r>
    </w:p>
    <w:p w:rsidR="00064E98" w:rsidRPr="00064E98" w:rsidRDefault="00064E98" w:rsidP="00064E98">
      <w:pPr>
        <w:ind w:firstLine="737"/>
        <w:jc w:val="both"/>
      </w:pPr>
      <w:r w:rsidRPr="00064E98">
        <w:t>5. Лица, замещающие должность главы администрации по контракту:</w:t>
      </w:r>
    </w:p>
    <w:p w:rsidR="00064E98" w:rsidRPr="00064E98" w:rsidRDefault="00064E98" w:rsidP="00064E98">
      <w:pPr>
        <w:ind w:firstLine="737"/>
        <w:jc w:val="both"/>
      </w:pPr>
      <w:r w:rsidRPr="00064E98">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064E98" w:rsidRPr="00064E98" w:rsidRDefault="00064E98" w:rsidP="00064E98">
      <w:pPr>
        <w:ind w:firstLine="737"/>
        <w:jc w:val="both"/>
      </w:pPr>
      <w:r w:rsidRPr="00064E98">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64E98" w:rsidRPr="00064E98" w:rsidRDefault="00064E98" w:rsidP="00064E98">
      <w:pPr>
        <w:ind w:firstLine="737"/>
        <w:jc w:val="both"/>
      </w:pPr>
      <w:r w:rsidRPr="00064E98">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64E98" w:rsidRPr="00064E98" w:rsidRDefault="00064E98" w:rsidP="00064E98">
      <w:pPr>
        <w:ind w:firstLine="737"/>
        <w:jc w:val="both"/>
      </w:pPr>
      <w:r w:rsidRPr="00064E98">
        <w:t xml:space="preserve"> 6. Лица, замещающие муниципальную должность, муниципальные служащие представляют ежегодно не позднее 30 апреля года, следующего за отчетным, следующие сведения:</w:t>
      </w:r>
    </w:p>
    <w:p w:rsidR="00064E98" w:rsidRPr="00064E98" w:rsidRDefault="00064E98" w:rsidP="00064E98">
      <w:pPr>
        <w:autoSpaceDE w:val="0"/>
        <w:autoSpaceDN w:val="0"/>
        <w:adjustRightInd w:val="0"/>
        <w:ind w:firstLine="737"/>
        <w:jc w:val="both"/>
      </w:pPr>
      <w:r w:rsidRPr="00064E98">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064E98" w:rsidRPr="00064E98" w:rsidRDefault="00064E98" w:rsidP="00064E98">
      <w:pPr>
        <w:autoSpaceDE w:val="0"/>
        <w:autoSpaceDN w:val="0"/>
        <w:adjustRightInd w:val="0"/>
        <w:ind w:firstLine="737"/>
        <w:jc w:val="both"/>
      </w:pPr>
      <w:r w:rsidRPr="00064E98">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64E98" w:rsidRPr="00064E98" w:rsidRDefault="00064E98" w:rsidP="00064E98">
      <w:pPr>
        <w:ind w:firstLine="737"/>
        <w:jc w:val="both"/>
      </w:pPr>
      <w:r w:rsidRPr="00064E98">
        <w:t>в) сведения о своих расходах, а также о расходах своих супруги (супруга) и несовершеннолетних детей по всем сделкам, совершенным в отчетный период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64E98" w:rsidRPr="00064E98" w:rsidRDefault="00064E98" w:rsidP="00064E98">
      <w:pPr>
        <w:autoSpaceDE w:val="0"/>
        <w:autoSpaceDN w:val="0"/>
        <w:adjustRightInd w:val="0"/>
        <w:ind w:firstLine="737"/>
        <w:jc w:val="both"/>
      </w:pPr>
      <w:r w:rsidRPr="00064E98">
        <w:t>6.1. Лица, замещающие муниципальную должность представляют в аппарат совета депутатов муниципального образования «Морозовское городское поселение Всеволожского муниципального района Ленинградской области» копии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 следующего за отчетным, для размещения на официальном сайте муниципального образования «Морозовское городское поселение»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p>
    <w:p w:rsidR="00064E98" w:rsidRPr="00064E98" w:rsidRDefault="00064E98" w:rsidP="00064E98">
      <w:pPr>
        <w:jc w:val="both"/>
      </w:pPr>
      <w:r w:rsidRPr="00064E98">
        <w:t xml:space="preserve">           7.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отдельно на себя, на супругу (супруга) и каждого несовершеннолетнего ребенка,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w:t>
      </w:r>
    </w:p>
    <w:p w:rsidR="00064E98" w:rsidRPr="00064E98" w:rsidRDefault="00064E98" w:rsidP="00064E98">
      <w:pPr>
        <w:ind w:firstLine="737"/>
        <w:jc w:val="both"/>
      </w:pPr>
      <w:r w:rsidRPr="00064E98">
        <w:t>8. Сведения о расходах отражаются в соответствующих разделах  справки, при этом к справке прилагаются все документы, являющиеся основанием приобретения права собственности (копия договора купли-продажи или иного документа о приобретении права собственности).</w:t>
      </w:r>
    </w:p>
    <w:p w:rsidR="00064E98" w:rsidRPr="00064E98" w:rsidRDefault="00064E98" w:rsidP="00064E98">
      <w:pPr>
        <w:ind w:firstLine="737"/>
        <w:jc w:val="both"/>
      </w:pPr>
      <w:r w:rsidRPr="00064E98">
        <w:t>9. Не допускается использование сведений о расходах, представленных лицами, указанными в пунктах 5 настоящего Положения, для установления либо определения платежеспособности указанных лиц,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64E98" w:rsidRPr="00064E98" w:rsidRDefault="00064E98" w:rsidP="00064E98">
      <w:pPr>
        <w:ind w:firstLine="737"/>
        <w:jc w:val="both"/>
      </w:pPr>
      <w:r w:rsidRPr="00064E98">
        <w:t>10. Лица, замещающие муниципальную должность, не включенную в соответствующий  перечень, и претендующие на замещение должности муниципальной службы, включенной в соответствующий  перечень, представляет сведения в соответствии с пунктом 4 настоящего Положения.</w:t>
      </w:r>
    </w:p>
    <w:p w:rsidR="00064E98" w:rsidRPr="00064E98" w:rsidRDefault="00064E98" w:rsidP="00064E98">
      <w:pPr>
        <w:autoSpaceDE w:val="0"/>
        <w:autoSpaceDN w:val="0"/>
        <w:adjustRightInd w:val="0"/>
        <w:ind w:firstLine="737"/>
        <w:jc w:val="both"/>
      </w:pPr>
      <w:r w:rsidRPr="00064E98">
        <w:t>11. Сведения о доходах, расходах, об имуществе и обязательствах имущественного характера представляются лицами, указанными в подпункте б),в) пункта 3 настоящего Положения в порядке, предусмотренном Областным законом Ленинградской области от 15.12.2017 года № 80-оз</w:t>
      </w:r>
      <w:r w:rsidRPr="00064E98">
        <w:br/>
        <w:t xml:space="preserve">«О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w:t>
      </w:r>
      <w:r w:rsidRPr="00064E98">
        <w:lastRenderedPageBreak/>
        <w:t xml:space="preserve">обязательствах имущественного характера и о порядке проверки достоверности и полноты указанных сведений». </w:t>
      </w:r>
    </w:p>
    <w:p w:rsidR="00064E98" w:rsidRPr="00064E98" w:rsidRDefault="00064E98" w:rsidP="00064E98">
      <w:pPr>
        <w:ind w:firstLine="737"/>
        <w:jc w:val="both"/>
      </w:pPr>
      <w:r w:rsidRPr="00064E98">
        <w:t>Сведения о доходах, расходах, об имуществе и обязательствах имущественного характера представляются лицами, указанными в подпунктах а), г)  пункта 3 настоящего Положения в кадровую службу (лицу, осуществляющему кадровую работу) администрации муниципального образования «Морозовское городское поселение Всеволожского муниципального района Ленинградской области» (далее - кадровая служба).</w:t>
      </w:r>
    </w:p>
    <w:p w:rsidR="00064E98" w:rsidRPr="00064E98" w:rsidRDefault="00064E98" w:rsidP="00064E98">
      <w:pPr>
        <w:pStyle w:val="ab"/>
        <w:jc w:val="both"/>
        <w:rPr>
          <w:sz w:val="24"/>
          <w:szCs w:val="24"/>
        </w:rPr>
      </w:pPr>
      <w:r w:rsidRPr="00064E98">
        <w:rPr>
          <w:sz w:val="24"/>
          <w:szCs w:val="24"/>
        </w:rPr>
        <w:t xml:space="preserve">           12. В случае если лица, указанные в подпункте а), г) пункта 3 настоящего Положения самостоятельно обнаружили, что в справках, представленных ими в кадровую службу (лицу, осуществляющему кадровую работу)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 порядке:</w:t>
      </w:r>
    </w:p>
    <w:p w:rsidR="00064E98" w:rsidRPr="00064E98" w:rsidRDefault="00064E98" w:rsidP="00064E98">
      <w:pPr>
        <w:pStyle w:val="ab"/>
        <w:jc w:val="both"/>
        <w:rPr>
          <w:sz w:val="24"/>
          <w:szCs w:val="24"/>
        </w:rPr>
      </w:pPr>
      <w:r w:rsidRPr="00064E98">
        <w:rPr>
          <w:sz w:val="24"/>
          <w:szCs w:val="24"/>
        </w:rPr>
        <w:t>1) Граждане, претендующие на замещение муниципальной должности при назначении на должность - в течение одного месяца со дня представления сведений в соответствии с пунктом 4 настоящего Положения;</w:t>
      </w:r>
    </w:p>
    <w:p w:rsidR="00064E98" w:rsidRPr="00064E98" w:rsidRDefault="00064E98" w:rsidP="00064E98">
      <w:pPr>
        <w:pStyle w:val="ab"/>
        <w:jc w:val="both"/>
        <w:rPr>
          <w:sz w:val="24"/>
          <w:szCs w:val="24"/>
        </w:rPr>
      </w:pPr>
      <w:r w:rsidRPr="00064E98">
        <w:rPr>
          <w:sz w:val="24"/>
          <w:szCs w:val="24"/>
        </w:rPr>
        <w:t>2) лица, замещающие муниципальную должность - в течение одного месяца после окончания срока, указанного в пункте 6 настоящего Положения.</w:t>
      </w:r>
    </w:p>
    <w:p w:rsidR="00064E98" w:rsidRPr="00064E98" w:rsidRDefault="00064E98" w:rsidP="00064E98">
      <w:pPr>
        <w:ind w:firstLine="737"/>
        <w:jc w:val="both"/>
        <w:rPr>
          <w:b/>
        </w:rPr>
      </w:pPr>
      <w:r w:rsidRPr="00064E98">
        <w:t>13. В случае непредставления в установленный срок по объективным причинам муниципальными служащими сведений, предусмотренных пунктом 5 настоящего Положения, данный факт подлежит рассмотрению на соответствующей комиссии по</w:t>
      </w:r>
      <w:r w:rsidRPr="00064E98">
        <w:rPr>
          <w:color w:val="000000"/>
          <w:spacing w:val="-2"/>
        </w:rPr>
        <w:t xml:space="preserve"> соблюдению требований к служебному поведению </w:t>
      </w:r>
      <w:r w:rsidRPr="00064E98">
        <w:rPr>
          <w:color w:val="000000"/>
        </w:rPr>
        <w:t>и урегулированию конфликта интересов в муниципальном образовании «Морозовское городское поселение Всеволожского муниципального района Ленинградской области»</w:t>
      </w:r>
      <w:r w:rsidRPr="00064E98">
        <w:t>.</w:t>
      </w:r>
    </w:p>
    <w:p w:rsidR="00064E98" w:rsidRPr="00064E98" w:rsidRDefault="00064E98" w:rsidP="00064E98">
      <w:pPr>
        <w:ind w:firstLine="737"/>
        <w:jc w:val="both"/>
      </w:pPr>
      <w:r w:rsidRPr="00064E98">
        <w:t>14.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указанными в подпунктах а), г) пункта 3 настоящего Положения, осуществляется в соответствии с законодательством Российской Федерации.</w:t>
      </w:r>
    </w:p>
    <w:p w:rsidR="00064E98" w:rsidRPr="00064E98" w:rsidRDefault="00064E98" w:rsidP="00064E98">
      <w:pPr>
        <w:ind w:firstLine="737"/>
        <w:jc w:val="both"/>
      </w:pPr>
      <w:r w:rsidRPr="00064E98">
        <w:t>15.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64E98" w:rsidRPr="00064E98" w:rsidRDefault="00064E98" w:rsidP="00064E98">
      <w:pPr>
        <w:ind w:firstLine="737"/>
        <w:jc w:val="both"/>
      </w:pPr>
      <w:r w:rsidRPr="00064E98">
        <w:t>16.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64E98" w:rsidRPr="00064E98" w:rsidRDefault="00064E98" w:rsidP="00064E98">
      <w:pPr>
        <w:ind w:firstLine="737"/>
        <w:jc w:val="both"/>
      </w:pPr>
      <w:r w:rsidRPr="00064E98">
        <w:t>16.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rsidR="00064E98" w:rsidRPr="00064E98" w:rsidRDefault="00064E98" w:rsidP="00064E98">
      <w:pPr>
        <w:ind w:firstLine="737"/>
        <w:jc w:val="both"/>
      </w:pPr>
      <w:r w:rsidRPr="00064E98">
        <w:t>В случае если лица, указанные в пункте 10 настоящего Положения, представившие в кадровую службу (лицу, осуществляющему кадровую работу), сведения, предусмотренные пунктом 4 настоящего Положения, не были назначены на муниципальную должность, включенную в соответствующий  перечень, эти справки возвращаются им по их письменным заявлениям вместе с другими документами.</w:t>
      </w:r>
    </w:p>
    <w:p w:rsidR="00064E98" w:rsidRPr="00064E98" w:rsidRDefault="00064E98" w:rsidP="00064E98">
      <w:pPr>
        <w:jc w:val="both"/>
      </w:pPr>
    </w:p>
    <w:p w:rsidR="00064E98" w:rsidRPr="00064E98" w:rsidRDefault="00064E98" w:rsidP="00064E98">
      <w:pPr>
        <w:jc w:val="both"/>
      </w:pPr>
    </w:p>
    <w:p w:rsidR="00064E98" w:rsidRPr="00064E98" w:rsidRDefault="00064E98" w:rsidP="00064E98">
      <w:pPr>
        <w:jc w:val="both"/>
      </w:pPr>
    </w:p>
    <w:p w:rsidR="00064E98" w:rsidRPr="00064E98" w:rsidRDefault="00064E98" w:rsidP="00064E98">
      <w:pPr>
        <w:jc w:val="both"/>
      </w:pPr>
    </w:p>
    <w:p w:rsidR="00064E98" w:rsidRPr="00064E98" w:rsidRDefault="00064E98" w:rsidP="00064E98">
      <w:pPr>
        <w:jc w:val="both"/>
      </w:pPr>
    </w:p>
    <w:p w:rsidR="00064E98" w:rsidRPr="00064E98" w:rsidRDefault="00064E98" w:rsidP="00064E98">
      <w:pPr>
        <w:jc w:val="both"/>
      </w:pPr>
    </w:p>
    <w:sectPr w:rsidR="00064E98" w:rsidRPr="00064E98" w:rsidSect="00475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7D7B"/>
    <w:multiLevelType w:val="multilevel"/>
    <w:tmpl w:val="3998E75C"/>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529" w:hanging="720"/>
      </w:pPr>
      <w:rPr>
        <w:rFonts w:hint="default"/>
      </w:rPr>
    </w:lvl>
    <w:lvl w:ilvl="2">
      <w:start w:val="1"/>
      <w:numFmt w:val="decimal"/>
      <w:isLgl/>
      <w:lvlText w:val="%1.%2.%3."/>
      <w:lvlJc w:val="left"/>
      <w:pPr>
        <w:ind w:left="2054" w:hanging="720"/>
      </w:pPr>
      <w:rPr>
        <w:rFonts w:hint="default"/>
      </w:rPr>
    </w:lvl>
    <w:lvl w:ilvl="3">
      <w:start w:val="1"/>
      <w:numFmt w:val="decimal"/>
      <w:isLgl/>
      <w:lvlText w:val="%1.%2.%3.%4."/>
      <w:lvlJc w:val="left"/>
      <w:pPr>
        <w:ind w:left="2939" w:hanging="1080"/>
      </w:pPr>
      <w:rPr>
        <w:rFonts w:hint="default"/>
      </w:rPr>
    </w:lvl>
    <w:lvl w:ilvl="4">
      <w:start w:val="1"/>
      <w:numFmt w:val="decimal"/>
      <w:isLgl/>
      <w:lvlText w:val="%1.%2.%3.%4.%5."/>
      <w:lvlJc w:val="left"/>
      <w:pPr>
        <w:ind w:left="3464" w:hanging="1080"/>
      </w:pPr>
      <w:rPr>
        <w:rFonts w:hint="default"/>
      </w:rPr>
    </w:lvl>
    <w:lvl w:ilvl="5">
      <w:start w:val="1"/>
      <w:numFmt w:val="decimal"/>
      <w:isLgl/>
      <w:lvlText w:val="%1.%2.%3.%4.%5.%6."/>
      <w:lvlJc w:val="left"/>
      <w:pPr>
        <w:ind w:left="4349" w:hanging="1440"/>
      </w:pPr>
      <w:rPr>
        <w:rFonts w:hint="default"/>
      </w:rPr>
    </w:lvl>
    <w:lvl w:ilvl="6">
      <w:start w:val="1"/>
      <w:numFmt w:val="decimal"/>
      <w:isLgl/>
      <w:lvlText w:val="%1.%2.%3.%4.%5.%6.%7."/>
      <w:lvlJc w:val="left"/>
      <w:pPr>
        <w:ind w:left="5234" w:hanging="1800"/>
      </w:pPr>
      <w:rPr>
        <w:rFonts w:hint="default"/>
      </w:rPr>
    </w:lvl>
    <w:lvl w:ilvl="7">
      <w:start w:val="1"/>
      <w:numFmt w:val="decimal"/>
      <w:isLgl/>
      <w:lvlText w:val="%1.%2.%3.%4.%5.%6.%7.%8."/>
      <w:lvlJc w:val="left"/>
      <w:pPr>
        <w:ind w:left="5759" w:hanging="1800"/>
      </w:pPr>
      <w:rPr>
        <w:rFonts w:hint="default"/>
      </w:rPr>
    </w:lvl>
    <w:lvl w:ilvl="8">
      <w:start w:val="1"/>
      <w:numFmt w:val="decimal"/>
      <w:isLgl/>
      <w:lvlText w:val="%1.%2.%3.%4.%5.%6.%7.%8.%9."/>
      <w:lvlJc w:val="left"/>
      <w:pPr>
        <w:ind w:left="664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E61"/>
    <w:rsid w:val="000209E7"/>
    <w:rsid w:val="00064E98"/>
    <w:rsid w:val="000E7283"/>
    <w:rsid w:val="00121123"/>
    <w:rsid w:val="001424C1"/>
    <w:rsid w:val="00156533"/>
    <w:rsid w:val="001D6B78"/>
    <w:rsid w:val="00282A1B"/>
    <w:rsid w:val="002D1438"/>
    <w:rsid w:val="002E1310"/>
    <w:rsid w:val="00316BD3"/>
    <w:rsid w:val="0042171C"/>
    <w:rsid w:val="004758DE"/>
    <w:rsid w:val="005558AE"/>
    <w:rsid w:val="005A47F0"/>
    <w:rsid w:val="005A78C5"/>
    <w:rsid w:val="006038A9"/>
    <w:rsid w:val="00674E91"/>
    <w:rsid w:val="009A4FE5"/>
    <w:rsid w:val="00AE3F5B"/>
    <w:rsid w:val="00AF1C9F"/>
    <w:rsid w:val="00D309FC"/>
    <w:rsid w:val="00D37B78"/>
    <w:rsid w:val="00D94DA8"/>
    <w:rsid w:val="00DC7EA1"/>
    <w:rsid w:val="00E96E61"/>
    <w:rsid w:val="00F17E25"/>
    <w:rsid w:val="00FB4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209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209E7"/>
    <w:rPr>
      <w:rFonts w:ascii="Arial" w:eastAsia="Times New Roman" w:hAnsi="Arial" w:cs="Arial"/>
      <w:b/>
      <w:bCs/>
      <w:sz w:val="26"/>
      <w:szCs w:val="26"/>
      <w:lang w:eastAsia="ru-RU"/>
    </w:rPr>
  </w:style>
  <w:style w:type="paragraph" w:styleId="a3">
    <w:name w:val="Title"/>
    <w:basedOn w:val="a"/>
    <w:link w:val="a4"/>
    <w:qFormat/>
    <w:rsid w:val="000209E7"/>
    <w:pPr>
      <w:jc w:val="center"/>
    </w:pPr>
    <w:rPr>
      <w:szCs w:val="20"/>
      <w:lang w:val="en-US"/>
    </w:rPr>
  </w:style>
  <w:style w:type="character" w:customStyle="1" w:styleId="a4">
    <w:name w:val="Название Знак"/>
    <w:basedOn w:val="a0"/>
    <w:link w:val="a3"/>
    <w:rsid w:val="000209E7"/>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0209E7"/>
    <w:rPr>
      <w:rFonts w:ascii="Tahoma" w:hAnsi="Tahoma" w:cs="Tahoma"/>
      <w:sz w:val="16"/>
      <w:szCs w:val="16"/>
    </w:rPr>
  </w:style>
  <w:style w:type="character" w:customStyle="1" w:styleId="a6">
    <w:name w:val="Текст выноски Знак"/>
    <w:basedOn w:val="a0"/>
    <w:link w:val="a5"/>
    <w:uiPriority w:val="99"/>
    <w:semiHidden/>
    <w:rsid w:val="000209E7"/>
    <w:rPr>
      <w:rFonts w:ascii="Tahoma" w:eastAsia="Times New Roman" w:hAnsi="Tahoma" w:cs="Tahoma"/>
      <w:sz w:val="16"/>
      <w:szCs w:val="16"/>
      <w:lang w:eastAsia="ru-RU"/>
    </w:rPr>
  </w:style>
  <w:style w:type="character" w:styleId="a7">
    <w:name w:val="Hyperlink"/>
    <w:uiPriority w:val="99"/>
    <w:rsid w:val="001D6B78"/>
    <w:rPr>
      <w:rFonts w:cs="Times New Roman"/>
      <w:color w:val="000080"/>
      <w:u w:val="single"/>
    </w:rPr>
  </w:style>
  <w:style w:type="character" w:customStyle="1" w:styleId="1">
    <w:name w:val="Неразрешенное упоминание1"/>
    <w:basedOn w:val="a0"/>
    <w:uiPriority w:val="99"/>
    <w:semiHidden/>
    <w:unhideWhenUsed/>
    <w:rsid w:val="00F17E25"/>
    <w:rPr>
      <w:color w:val="605E5C"/>
      <w:shd w:val="clear" w:color="auto" w:fill="E1DFDD"/>
    </w:rPr>
  </w:style>
  <w:style w:type="paragraph" w:styleId="a8">
    <w:name w:val="List Paragraph"/>
    <w:basedOn w:val="a"/>
    <w:uiPriority w:val="34"/>
    <w:qFormat/>
    <w:rsid w:val="00F17E25"/>
    <w:pPr>
      <w:ind w:left="720"/>
      <w:contextualSpacing/>
    </w:pPr>
  </w:style>
  <w:style w:type="paragraph" w:customStyle="1" w:styleId="ConsPlusNormal">
    <w:name w:val="ConsPlusNormal"/>
    <w:rsid w:val="005A47F0"/>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9">
    <w:name w:val="Normal (Web)"/>
    <w:basedOn w:val="a"/>
    <w:unhideWhenUsed/>
    <w:rsid w:val="00282A1B"/>
    <w:pPr>
      <w:spacing w:before="100" w:beforeAutospacing="1" w:after="100" w:afterAutospacing="1"/>
    </w:pPr>
  </w:style>
  <w:style w:type="character" w:styleId="aa">
    <w:name w:val="Strong"/>
    <w:qFormat/>
    <w:rsid w:val="00282A1B"/>
    <w:rPr>
      <w:b/>
      <w:bCs/>
    </w:rPr>
  </w:style>
  <w:style w:type="paragraph" w:styleId="ab">
    <w:name w:val="No Spacing"/>
    <w:uiPriority w:val="1"/>
    <w:qFormat/>
    <w:rsid w:val="00064E98"/>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955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2407</Words>
  <Characters>13725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olcyik@outlook.com</cp:lastModifiedBy>
  <cp:revision>4</cp:revision>
  <cp:lastPrinted>2018-12-28T06:27:00Z</cp:lastPrinted>
  <dcterms:created xsi:type="dcterms:W3CDTF">2019-01-30T11:15:00Z</dcterms:created>
  <dcterms:modified xsi:type="dcterms:W3CDTF">2019-02-01T11:28:00Z</dcterms:modified>
</cp:coreProperties>
</file>