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74" w:rsidRDefault="00A61A74">
      <w:pPr>
        <w:pStyle w:val="ConsPlusTitlePage"/>
      </w:pPr>
      <w:bookmarkStart w:id="0" w:name="_GoBack"/>
      <w:bookmarkEnd w:id="0"/>
      <w:r>
        <w:br/>
      </w:r>
    </w:p>
    <w:p w:rsidR="00A61A74" w:rsidRDefault="00A61A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61A74">
        <w:tc>
          <w:tcPr>
            <w:tcW w:w="4677" w:type="dxa"/>
            <w:tcBorders>
              <w:top w:val="nil"/>
              <w:left w:val="nil"/>
              <w:bottom w:val="nil"/>
              <w:right w:val="nil"/>
            </w:tcBorders>
          </w:tcPr>
          <w:p w:rsidR="00A61A74" w:rsidRDefault="00A61A74">
            <w:pPr>
              <w:pStyle w:val="ConsPlusNormal"/>
            </w:pPr>
            <w:r>
              <w:t>15 декабря 2017 года</w:t>
            </w:r>
          </w:p>
        </w:tc>
        <w:tc>
          <w:tcPr>
            <w:tcW w:w="4677" w:type="dxa"/>
            <w:tcBorders>
              <w:top w:val="nil"/>
              <w:left w:val="nil"/>
              <w:bottom w:val="nil"/>
              <w:right w:val="nil"/>
            </w:tcBorders>
          </w:tcPr>
          <w:p w:rsidR="00A61A74" w:rsidRDefault="00A61A74">
            <w:pPr>
              <w:pStyle w:val="ConsPlusNormal"/>
              <w:jc w:val="right"/>
            </w:pPr>
            <w:r>
              <w:t>N 80-оз</w:t>
            </w:r>
          </w:p>
        </w:tc>
      </w:tr>
    </w:tbl>
    <w:p w:rsidR="00A61A74" w:rsidRDefault="00A61A74">
      <w:pPr>
        <w:pStyle w:val="ConsPlusNormal"/>
        <w:pBdr>
          <w:top w:val="single" w:sz="6" w:space="0" w:color="auto"/>
        </w:pBdr>
        <w:spacing w:before="100" w:after="100"/>
        <w:jc w:val="both"/>
        <w:rPr>
          <w:sz w:val="2"/>
          <w:szCs w:val="2"/>
        </w:rPr>
      </w:pPr>
    </w:p>
    <w:p w:rsidR="00A61A74" w:rsidRDefault="00A61A74">
      <w:pPr>
        <w:pStyle w:val="ConsPlusNormal"/>
        <w:jc w:val="both"/>
      </w:pPr>
    </w:p>
    <w:p w:rsidR="00A61A74" w:rsidRDefault="00A61A74">
      <w:pPr>
        <w:pStyle w:val="ConsPlusTitle"/>
        <w:jc w:val="center"/>
      </w:pPr>
      <w:r>
        <w:t>ЛЕНИНГРАДСКАЯ ОБЛАСТЬ</w:t>
      </w:r>
    </w:p>
    <w:p w:rsidR="00A61A74" w:rsidRDefault="00A61A74">
      <w:pPr>
        <w:pStyle w:val="ConsPlusTitle"/>
        <w:jc w:val="center"/>
      </w:pPr>
    </w:p>
    <w:p w:rsidR="00A61A74" w:rsidRDefault="00A61A74">
      <w:pPr>
        <w:pStyle w:val="ConsPlusTitle"/>
        <w:jc w:val="center"/>
      </w:pPr>
      <w:r>
        <w:t>ОБЛАСТНОЙ ЗАКОН</w:t>
      </w:r>
    </w:p>
    <w:p w:rsidR="00A61A74" w:rsidRDefault="00A61A74">
      <w:pPr>
        <w:pStyle w:val="ConsPlusTitle"/>
        <w:jc w:val="center"/>
      </w:pPr>
    </w:p>
    <w:p w:rsidR="00A61A74" w:rsidRDefault="00A61A74">
      <w:pPr>
        <w:pStyle w:val="ConsPlusTitle"/>
        <w:jc w:val="center"/>
      </w:pPr>
      <w:r>
        <w:t>О ПОРЯДКЕ ПРЕДСТАВЛЕНИЯ ГРАЖДАНАМИ, ПРЕТЕНДУЮЩИМИ</w:t>
      </w:r>
    </w:p>
    <w:p w:rsidR="00A61A74" w:rsidRDefault="00A61A74">
      <w:pPr>
        <w:pStyle w:val="ConsPlusTitle"/>
        <w:jc w:val="center"/>
      </w:pPr>
      <w:r>
        <w:t>НА ЗАМЕЩЕНИЕ ДОЛЖНОСТИ ГЛАВЫ МЕСТНОЙ АДМИНИСТРАЦИИ</w:t>
      </w:r>
    </w:p>
    <w:p w:rsidR="00A61A74" w:rsidRDefault="00A61A74">
      <w:pPr>
        <w:pStyle w:val="ConsPlusTitle"/>
        <w:jc w:val="center"/>
      </w:pPr>
      <w:r>
        <w:t>ПО КОНТРАКТУ, МУНИЦИПАЛЬНОЙ ДОЛЖНОСТИ, И ЛИЦАМИ, ЗАМЕЩАЮЩИМИ</w:t>
      </w:r>
    </w:p>
    <w:p w:rsidR="00A61A74" w:rsidRDefault="00A61A74">
      <w:pPr>
        <w:pStyle w:val="ConsPlusTitle"/>
        <w:jc w:val="center"/>
      </w:pPr>
      <w:r>
        <w:t>ТАКИЕ ДОЛЖНОСТИ, СВЕДЕНИЙ О ДОХОДАХ, РАСХОДАХ, ОБ ИМУЩЕСТВЕ</w:t>
      </w:r>
    </w:p>
    <w:p w:rsidR="00A61A74" w:rsidRDefault="00A61A74">
      <w:pPr>
        <w:pStyle w:val="ConsPlusTitle"/>
        <w:jc w:val="center"/>
      </w:pPr>
      <w:r>
        <w:t xml:space="preserve">И </w:t>
      </w:r>
      <w:proofErr w:type="gramStart"/>
      <w:r>
        <w:t>ОБЯЗАТЕЛЬСТВАХ</w:t>
      </w:r>
      <w:proofErr w:type="gramEnd"/>
      <w:r>
        <w:t xml:space="preserve"> ИМУЩЕСТВЕННОГО ХАРАКТЕРА И О ПОРЯДКЕ</w:t>
      </w:r>
    </w:p>
    <w:p w:rsidR="00A61A74" w:rsidRDefault="00A61A74">
      <w:pPr>
        <w:pStyle w:val="ConsPlusTitle"/>
        <w:jc w:val="center"/>
      </w:pPr>
      <w:r>
        <w:t>ПРОВЕРКИ ДОСТОВЕРНОСТИ И ПОЛНОТЫ УКАЗАННЫХ СВЕДЕНИЙ</w:t>
      </w:r>
    </w:p>
    <w:p w:rsidR="00A61A74" w:rsidRDefault="00A61A74">
      <w:pPr>
        <w:pStyle w:val="ConsPlusNormal"/>
      </w:pPr>
    </w:p>
    <w:p w:rsidR="00A61A74" w:rsidRDefault="00A61A74">
      <w:pPr>
        <w:pStyle w:val="ConsPlusNormal"/>
        <w:jc w:val="center"/>
      </w:pPr>
      <w:proofErr w:type="gramStart"/>
      <w:r>
        <w:t>(Принят Законодательным собранием Ленинградской области</w:t>
      </w:r>
      <w:proofErr w:type="gramEnd"/>
    </w:p>
    <w:p w:rsidR="00A61A74" w:rsidRDefault="00A61A74">
      <w:pPr>
        <w:pStyle w:val="ConsPlusNormal"/>
        <w:jc w:val="center"/>
      </w:pPr>
      <w:proofErr w:type="gramStart"/>
      <w:r>
        <w:t>4 декабря 2017 года)</w:t>
      </w:r>
      <w:proofErr w:type="gramEnd"/>
    </w:p>
    <w:p w:rsidR="00A61A74" w:rsidRDefault="00A61A74">
      <w:pPr>
        <w:pStyle w:val="ConsPlusNormal"/>
      </w:pPr>
    </w:p>
    <w:p w:rsidR="00A61A74" w:rsidRDefault="00A61A74">
      <w:pPr>
        <w:pStyle w:val="ConsPlusNormal"/>
        <w:ind w:firstLine="540"/>
        <w:jc w:val="both"/>
      </w:pPr>
      <w:r>
        <w:t xml:space="preserve">Настоящий областной закон принят в целях реализации федеральных законов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6" w:history="1">
        <w:r>
          <w:rPr>
            <w:color w:val="0000FF"/>
          </w:rPr>
          <w:t>N 25-ФЗ</w:t>
        </w:r>
      </w:hyperlink>
      <w:r>
        <w:t xml:space="preserve"> "О муниципальной службе в Российской Федерации" и от 25 декабря 2008 года </w:t>
      </w:r>
      <w:hyperlink r:id="rId7" w:history="1">
        <w:r>
          <w:rPr>
            <w:color w:val="0000FF"/>
          </w:rPr>
          <w:t>N 273-ФЗ</w:t>
        </w:r>
      </w:hyperlink>
      <w:r>
        <w:t xml:space="preserve"> "О противодействии коррупции".</w:t>
      </w:r>
    </w:p>
    <w:p w:rsidR="00A61A74" w:rsidRDefault="00A61A74">
      <w:pPr>
        <w:pStyle w:val="ConsPlusNormal"/>
        <w:ind w:firstLine="540"/>
        <w:jc w:val="both"/>
      </w:pPr>
    </w:p>
    <w:p w:rsidR="00A61A74" w:rsidRDefault="00A61A74">
      <w:pPr>
        <w:pStyle w:val="ConsPlusTitle"/>
        <w:ind w:firstLine="540"/>
        <w:jc w:val="both"/>
        <w:outlineLvl w:val="0"/>
      </w:pPr>
      <w:bookmarkStart w:id="1" w:name="P20"/>
      <w:bookmarkEnd w:id="1"/>
      <w:r>
        <w:t>Статья 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A61A74" w:rsidRDefault="00A61A74">
      <w:pPr>
        <w:pStyle w:val="ConsPlusNormal"/>
        <w:ind w:firstLine="540"/>
        <w:jc w:val="both"/>
      </w:pPr>
    </w:p>
    <w:p w:rsidR="00A61A74" w:rsidRDefault="00A61A74">
      <w:pPr>
        <w:pStyle w:val="ConsPlusNormal"/>
        <w:ind w:firstLine="540"/>
        <w:jc w:val="both"/>
      </w:pPr>
      <w:bookmarkStart w:id="2" w:name="P22"/>
      <w:bookmarkEnd w:id="2"/>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61A74" w:rsidRDefault="00A61A74">
      <w:pPr>
        <w:pStyle w:val="ConsPlusNormal"/>
        <w:spacing w:before="220"/>
        <w:ind w:firstLine="540"/>
        <w:jc w:val="both"/>
      </w:pPr>
      <w:bookmarkStart w:id="3" w:name="P23"/>
      <w:bookmarkEnd w:id="3"/>
      <w:r>
        <w:t>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61A74" w:rsidRDefault="00A61A74">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указанными в </w:t>
      </w:r>
      <w:hyperlink w:anchor="P22" w:history="1">
        <w:r>
          <w:rPr>
            <w:color w:val="0000FF"/>
          </w:rPr>
          <w:t>частях 1</w:t>
        </w:r>
      </w:hyperlink>
      <w:r>
        <w:t xml:space="preserve"> и </w:t>
      </w:r>
      <w:hyperlink w:anchor="P23" w:history="1">
        <w:r>
          <w:rPr>
            <w:color w:val="0000FF"/>
          </w:rPr>
          <w:t>2</w:t>
        </w:r>
      </w:hyperlink>
      <w:r>
        <w:t xml:space="preserve"> настоящей статьи, по форме </w:t>
      </w:r>
      <w:hyperlink r:id="rId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w:t>
      </w:r>
      <w:proofErr w:type="gramEnd"/>
      <w:r>
        <w:t xml:space="preserve">, </w:t>
      </w:r>
      <w:proofErr w:type="gramStart"/>
      <w:r>
        <w:t>расходах</w:t>
      </w:r>
      <w:proofErr w:type="gramEnd"/>
      <w:r>
        <w:t>,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A61A74" w:rsidRDefault="00A61A74">
      <w:pPr>
        <w:pStyle w:val="ConsPlusNormal"/>
        <w:spacing w:before="220"/>
        <w:ind w:firstLine="540"/>
        <w:jc w:val="both"/>
      </w:pPr>
      <w:bookmarkStart w:id="4" w:name="P25"/>
      <w:bookmarkEnd w:id="4"/>
      <w:r>
        <w:t>1) гражданином, претендующим на замещение должности главы местной администрации по контракту, - при назначении на должность;</w:t>
      </w:r>
    </w:p>
    <w:p w:rsidR="00A61A74" w:rsidRDefault="00A61A74">
      <w:pPr>
        <w:pStyle w:val="ConsPlusNormal"/>
        <w:spacing w:before="220"/>
        <w:ind w:firstLine="540"/>
        <w:jc w:val="both"/>
      </w:pPr>
      <w:bookmarkStart w:id="5" w:name="P26"/>
      <w:bookmarkEnd w:id="5"/>
      <w:r>
        <w:lastRenderedPageBreak/>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A61A74" w:rsidRDefault="00A61A74">
      <w:pPr>
        <w:pStyle w:val="ConsPlusNormal"/>
        <w:spacing w:before="220"/>
        <w:ind w:firstLine="540"/>
        <w:jc w:val="both"/>
      </w:pPr>
      <w:bookmarkStart w:id="6" w:name="P27"/>
      <w:bookmarkEnd w:id="6"/>
      <w:r>
        <w:t>3) гражданином, претендующим на замещение муниципальной должности, - при назначении (избрании) на должность;</w:t>
      </w:r>
    </w:p>
    <w:p w:rsidR="00A61A74" w:rsidRDefault="00A61A74">
      <w:pPr>
        <w:pStyle w:val="ConsPlusNormal"/>
        <w:spacing w:before="220"/>
        <w:ind w:firstLine="540"/>
        <w:jc w:val="both"/>
      </w:pPr>
      <w:bookmarkStart w:id="7" w:name="P28"/>
      <w:bookmarkEnd w:id="7"/>
      <w:r>
        <w:t xml:space="preserve">4)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A61A74" w:rsidRDefault="00A61A74">
      <w:pPr>
        <w:pStyle w:val="ConsPlusNormal"/>
        <w:spacing w:before="220"/>
        <w:ind w:firstLine="540"/>
        <w:jc w:val="both"/>
      </w:pPr>
      <w:r>
        <w:t xml:space="preserve">4.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t>и(</w:t>
      </w:r>
      <w:proofErr w:type="gramEnd"/>
      <w:r>
        <w:t>или) предоставления для опубликования средствам массовой информации в порядке, определяемом муниципальным правовым актом.</w:t>
      </w:r>
    </w:p>
    <w:p w:rsidR="00A61A74" w:rsidRDefault="00A61A74">
      <w:pPr>
        <w:pStyle w:val="ConsPlusNormal"/>
        <w:spacing w:before="220"/>
        <w:ind w:firstLine="540"/>
        <w:jc w:val="both"/>
      </w:pPr>
      <w:r>
        <w:t>5. Граждане, претендующие на замещение должности главы местной администрации по контракту, муниципальной должности (далее также - гражданин, граждане), при назначении (избрании) на должность представляют:</w:t>
      </w:r>
    </w:p>
    <w:p w:rsidR="00A61A74" w:rsidRDefault="00A61A74">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подачи документов для замещения должности (на отчетную дату);</w:t>
      </w:r>
    </w:p>
    <w:p w:rsidR="00A61A74" w:rsidRDefault="00A61A74">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подачи гражданами документов для замещения должности (на отчетную дату).</w:t>
      </w:r>
    </w:p>
    <w:p w:rsidR="00A61A74" w:rsidRDefault="00A61A74">
      <w:pPr>
        <w:pStyle w:val="ConsPlusNormal"/>
        <w:spacing w:before="220"/>
        <w:ind w:firstLine="540"/>
        <w:jc w:val="both"/>
      </w:pPr>
      <w:r>
        <w:t>6. Лица, замещающие должность главы местной администрации по контракту, муниципальную должность, представляют ежегодно:</w:t>
      </w:r>
    </w:p>
    <w:p w:rsidR="00A61A74" w:rsidRDefault="00A61A7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A61A74" w:rsidRDefault="00A61A74">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61A74" w:rsidRDefault="00A61A74">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t>и(</w:t>
      </w:r>
      <w:proofErr w:type="gramEnd"/>
      <w:r>
        <w:t xml:space="preserve">или) несовершеннолетними детьми в течение отчетного периода, если общая сумма таких сделок </w:t>
      </w:r>
      <w:r>
        <w:lastRenderedPageBreak/>
        <w:t>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61A74" w:rsidRDefault="00A61A74">
      <w:pPr>
        <w:pStyle w:val="ConsPlusNormal"/>
        <w:spacing w:before="220"/>
        <w:ind w:firstLine="540"/>
        <w:jc w:val="both"/>
      </w:pPr>
      <w:r>
        <w:t xml:space="preserve">7. </w:t>
      </w:r>
      <w:proofErr w:type="gramStart"/>
      <w:r>
        <w:t>В случае если гражданин или лицо, замещающее должность главы местной администрации 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A61A74" w:rsidRDefault="00A61A74">
      <w:pPr>
        <w:pStyle w:val="ConsPlusNormal"/>
        <w:spacing w:before="220"/>
        <w:ind w:firstLine="540"/>
        <w:jc w:val="both"/>
      </w:pPr>
      <w:r>
        <w:t xml:space="preserve">1) гражданин - в течение одного месяца со дня представления сведений в соответствии с </w:t>
      </w:r>
      <w:hyperlink w:anchor="P25" w:history="1">
        <w:r>
          <w:rPr>
            <w:color w:val="0000FF"/>
          </w:rPr>
          <w:t>пунктами 1</w:t>
        </w:r>
      </w:hyperlink>
      <w:r>
        <w:t xml:space="preserve"> и </w:t>
      </w:r>
      <w:hyperlink w:anchor="P27" w:history="1">
        <w:r>
          <w:rPr>
            <w:color w:val="0000FF"/>
          </w:rPr>
          <w:t>3 части 3</w:t>
        </w:r>
      </w:hyperlink>
      <w:r>
        <w:t xml:space="preserve"> настоящей статьи;</w:t>
      </w:r>
    </w:p>
    <w:p w:rsidR="00A61A74" w:rsidRDefault="00A61A74">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w:t>
      </w:r>
      <w:hyperlink w:anchor="P26" w:history="1">
        <w:r>
          <w:rPr>
            <w:color w:val="0000FF"/>
          </w:rPr>
          <w:t>пунктах 2</w:t>
        </w:r>
      </w:hyperlink>
      <w:r>
        <w:t xml:space="preserve"> и </w:t>
      </w:r>
      <w:hyperlink w:anchor="P28" w:history="1">
        <w:r>
          <w:rPr>
            <w:color w:val="0000FF"/>
          </w:rPr>
          <w:t>4 части 3</w:t>
        </w:r>
      </w:hyperlink>
      <w:r>
        <w:t xml:space="preserve"> настоящей статьи.</w:t>
      </w:r>
    </w:p>
    <w:p w:rsidR="00A61A74" w:rsidRDefault="00A61A74">
      <w:pPr>
        <w:pStyle w:val="ConsPlusNormal"/>
        <w:ind w:firstLine="540"/>
        <w:jc w:val="both"/>
      </w:pPr>
    </w:p>
    <w:p w:rsidR="00A61A74" w:rsidRDefault="00A61A74">
      <w:pPr>
        <w:pStyle w:val="ConsPlusTitle"/>
        <w:ind w:firstLine="540"/>
        <w:jc w:val="both"/>
        <w:outlineLvl w:val="0"/>
      </w:pPr>
      <w:r>
        <w:t>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A61A74" w:rsidRDefault="00A61A74">
      <w:pPr>
        <w:pStyle w:val="ConsPlusNormal"/>
        <w:ind w:firstLine="540"/>
        <w:jc w:val="both"/>
      </w:pPr>
    </w:p>
    <w:p w:rsidR="00A61A74" w:rsidRDefault="00A61A74">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0" w:history="1">
        <w:r>
          <w:rPr>
            <w:color w:val="0000FF"/>
          </w:rPr>
          <w:t>статьей 1</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A61A74" w:rsidRDefault="00A61A74">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A61A74" w:rsidRDefault="00A61A74">
      <w:pPr>
        <w:pStyle w:val="ConsPlusNormal"/>
        <w:spacing w:before="220"/>
        <w:ind w:firstLine="540"/>
        <w:jc w:val="both"/>
      </w:pPr>
      <w:r>
        <w:t>1) гражданином, претендующим на замещение должности главы местной администрации по контракту, муниципальной должности, - на отчетную дату;</w:t>
      </w:r>
    </w:p>
    <w:p w:rsidR="00A61A74" w:rsidRDefault="00A61A74">
      <w:pPr>
        <w:pStyle w:val="ConsPlusNormal"/>
        <w:spacing w:before="220"/>
        <w:ind w:firstLine="540"/>
        <w:jc w:val="both"/>
      </w:pPr>
      <w:r>
        <w:t>2) лицом, замещающим должность главы местной администрации по контракту, муниципальную должность, - за отчетный период и за два года, предшествующие отчетному периоду.</w:t>
      </w:r>
    </w:p>
    <w:p w:rsidR="00A61A74" w:rsidRDefault="00A61A74">
      <w:pPr>
        <w:pStyle w:val="ConsPlusNormal"/>
        <w:spacing w:before="220"/>
        <w:ind w:firstLine="540"/>
        <w:jc w:val="both"/>
      </w:pPr>
      <w:r>
        <w:t>3. Основанием для принятия решения об осуществлении проверки является достаточная информация, представленная в письменном виде:</w:t>
      </w:r>
    </w:p>
    <w:p w:rsidR="00A61A74" w:rsidRDefault="00A61A7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61A74" w:rsidRDefault="00A61A74">
      <w:pPr>
        <w:pStyle w:val="ConsPlusNormal"/>
        <w:spacing w:before="220"/>
        <w:ind w:firstLine="540"/>
        <w:jc w:val="both"/>
      </w:pPr>
      <w:r>
        <w:t>2) органом по профилактике коррупционных и иных правонарушений;</w:t>
      </w:r>
    </w:p>
    <w:p w:rsidR="00A61A74" w:rsidRDefault="00A61A74">
      <w:pPr>
        <w:pStyle w:val="ConsPlusNormal"/>
        <w:spacing w:before="220"/>
        <w:ind w:firstLine="540"/>
        <w:jc w:val="both"/>
      </w:pPr>
      <w:r>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A61A74" w:rsidRDefault="00A61A74">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A61A74" w:rsidRDefault="00A61A74">
      <w:pPr>
        <w:pStyle w:val="ConsPlusNormal"/>
        <w:spacing w:before="220"/>
        <w:ind w:firstLine="540"/>
        <w:jc w:val="both"/>
      </w:pPr>
      <w:r>
        <w:t>5) общероссийскими, региональными и муниципальными средствами массовой информации.</w:t>
      </w:r>
    </w:p>
    <w:p w:rsidR="00A61A74" w:rsidRDefault="00A61A74">
      <w:pPr>
        <w:pStyle w:val="ConsPlusNormal"/>
        <w:spacing w:before="220"/>
        <w:ind w:firstLine="540"/>
        <w:jc w:val="both"/>
      </w:pPr>
      <w:r>
        <w:lastRenderedPageBreak/>
        <w:t>4. Информация анонимного характера не может служить основанием для проверки.</w:t>
      </w:r>
    </w:p>
    <w:p w:rsidR="00A61A74" w:rsidRDefault="00A61A74">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A61A74" w:rsidRDefault="00A61A74">
      <w:pPr>
        <w:pStyle w:val="ConsPlusNormal"/>
        <w:spacing w:before="220"/>
        <w:ind w:firstLine="540"/>
        <w:jc w:val="both"/>
      </w:pPr>
      <w:r>
        <w:t>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rsidR="00A61A74" w:rsidRDefault="00A61A74">
      <w:pPr>
        <w:pStyle w:val="ConsPlusNormal"/>
        <w:spacing w:before="220"/>
        <w:ind w:firstLine="540"/>
        <w:jc w:val="both"/>
      </w:pPr>
      <w:r>
        <w:t>7. При осуществлении проверки должностные лица органа по профилактике коррупционных и иных правонарушений вправе:</w:t>
      </w:r>
    </w:p>
    <w:p w:rsidR="00A61A74" w:rsidRDefault="00A61A74">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A61A74" w:rsidRDefault="00A61A74">
      <w:pPr>
        <w:pStyle w:val="ConsPlusNormal"/>
        <w:spacing w:before="220"/>
        <w:ind w:firstLine="540"/>
        <w:jc w:val="both"/>
      </w:pPr>
      <w:bookmarkStart w:id="8" w:name="P58"/>
      <w:bookmarkEnd w:id="8"/>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A61A74" w:rsidRDefault="00A61A74">
      <w:pPr>
        <w:pStyle w:val="ConsPlusNormal"/>
        <w:spacing w:before="220"/>
        <w:ind w:firstLine="540"/>
        <w:jc w:val="both"/>
      </w:pPr>
      <w:bookmarkStart w:id="9" w:name="P59"/>
      <w:bookmarkEnd w:id="9"/>
      <w:r>
        <w:t>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61A74" w:rsidRDefault="00A61A74">
      <w:pPr>
        <w:pStyle w:val="ConsPlusNormal"/>
        <w:spacing w:before="220"/>
        <w:ind w:firstLine="540"/>
        <w:jc w:val="both"/>
      </w:pPr>
      <w:proofErr w:type="gramStart"/>
      <w:r>
        <w:t>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w:t>
      </w:r>
      <w:proofErr w:type="gramEnd"/>
      <w:r>
        <w:t xml:space="preserve">, </w:t>
      </w:r>
      <w:proofErr w:type="gramStart"/>
      <w:r>
        <w:t>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roofErr w:type="gramEnd"/>
    </w:p>
    <w:p w:rsidR="00A61A74" w:rsidRDefault="00A61A74">
      <w:pPr>
        <w:pStyle w:val="ConsPlusNormal"/>
        <w:spacing w:before="220"/>
        <w:ind w:firstLine="540"/>
        <w:jc w:val="both"/>
      </w:pPr>
      <w:r>
        <w:t>5) наводить справки у физических лиц и получать от них информацию с их согласия;</w:t>
      </w:r>
    </w:p>
    <w:p w:rsidR="00A61A74" w:rsidRDefault="00A61A74">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соответствии с законодательством Российской Федерации о противодействии коррупции.</w:t>
      </w:r>
    </w:p>
    <w:p w:rsidR="00A61A74" w:rsidRDefault="00A61A74">
      <w:pPr>
        <w:pStyle w:val="ConsPlusNormal"/>
        <w:spacing w:before="220"/>
        <w:ind w:firstLine="540"/>
        <w:jc w:val="both"/>
      </w:pPr>
      <w:r>
        <w:t xml:space="preserve">8. </w:t>
      </w:r>
      <w:proofErr w:type="gramStart"/>
      <w:r>
        <w:t>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roofErr w:type="gramEnd"/>
    </w:p>
    <w:p w:rsidR="00A61A74" w:rsidRDefault="00A61A74">
      <w:pPr>
        <w:pStyle w:val="ConsPlusNormal"/>
        <w:spacing w:before="220"/>
        <w:ind w:firstLine="540"/>
        <w:jc w:val="both"/>
      </w:pPr>
      <w:r>
        <w:t>9. Орган по профилактике коррупционных и иных правонарушений обеспечивает:</w:t>
      </w:r>
    </w:p>
    <w:p w:rsidR="00A61A74" w:rsidRDefault="00A61A74">
      <w:pPr>
        <w:pStyle w:val="ConsPlusNormal"/>
        <w:spacing w:before="220"/>
        <w:ind w:firstLine="540"/>
        <w:jc w:val="both"/>
      </w:pPr>
      <w:r>
        <w:lastRenderedPageBreak/>
        <w:t xml:space="preserve">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w:t>
      </w:r>
      <w:hyperlink w:anchor="P66"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A61A74" w:rsidRDefault="00A61A74">
      <w:pPr>
        <w:pStyle w:val="ConsPlusNormal"/>
        <w:spacing w:before="220"/>
        <w:ind w:firstLine="540"/>
        <w:jc w:val="both"/>
      </w:pPr>
      <w:bookmarkStart w:id="10" w:name="P66"/>
      <w:bookmarkEnd w:id="10"/>
      <w:proofErr w:type="gramStart"/>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w:t>
      </w:r>
      <w:proofErr w:type="gramEnd"/>
      <w:r>
        <w:t xml:space="preserve"> с ним.</w:t>
      </w:r>
    </w:p>
    <w:p w:rsidR="00A61A74" w:rsidRDefault="00A61A74">
      <w:pPr>
        <w:pStyle w:val="ConsPlusNormal"/>
        <w:spacing w:before="220"/>
        <w:ind w:firstLine="540"/>
        <w:jc w:val="both"/>
      </w:pPr>
      <w:r>
        <w:t>10. Гражданин или лицо, замещающее должность главы местной администрации по контракту, муниципальную должность, вправе:</w:t>
      </w:r>
    </w:p>
    <w:p w:rsidR="00A61A74" w:rsidRDefault="00A61A74">
      <w:pPr>
        <w:pStyle w:val="ConsPlusNormal"/>
        <w:spacing w:before="220"/>
        <w:ind w:firstLine="540"/>
        <w:jc w:val="both"/>
      </w:pPr>
      <w:bookmarkStart w:id="11" w:name="P68"/>
      <w:bookmarkEnd w:id="11"/>
      <w:r>
        <w:t xml:space="preserve">1) знакомиться с материалами проверки, давать пояснения в письменной форме по вопросам проверки, по вопросам, указанным в </w:t>
      </w:r>
      <w:hyperlink w:anchor="P66" w:history="1">
        <w:r>
          <w:rPr>
            <w:color w:val="0000FF"/>
          </w:rPr>
          <w:t>пункте 2 части 9</w:t>
        </w:r>
      </w:hyperlink>
      <w:r>
        <w:t xml:space="preserve"> настоящей статьи, по результатам проверки;</w:t>
      </w:r>
    </w:p>
    <w:p w:rsidR="00A61A74" w:rsidRDefault="00A61A74">
      <w:pPr>
        <w:pStyle w:val="ConsPlusNormal"/>
        <w:spacing w:before="220"/>
        <w:ind w:firstLine="540"/>
        <w:jc w:val="both"/>
      </w:pPr>
      <w:bookmarkStart w:id="12" w:name="P69"/>
      <w:bookmarkEnd w:id="12"/>
      <w:r>
        <w:t>2) представлять дополнительные материалы и давать по ним пояснения в письменной форме;</w:t>
      </w:r>
    </w:p>
    <w:p w:rsidR="00A61A74" w:rsidRDefault="00A61A74">
      <w:pPr>
        <w:pStyle w:val="ConsPlusNormal"/>
        <w:spacing w:before="220"/>
        <w:ind w:firstLine="540"/>
        <w:jc w:val="both"/>
      </w:pPr>
      <w:bookmarkStart w:id="13" w:name="P70"/>
      <w:bookmarkEnd w:id="13"/>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66" w:history="1">
        <w:r>
          <w:rPr>
            <w:color w:val="0000FF"/>
          </w:rPr>
          <w:t>пункте 2 части 9</w:t>
        </w:r>
      </w:hyperlink>
      <w:r>
        <w:t xml:space="preserve"> настоящей статьи.</w:t>
      </w:r>
    </w:p>
    <w:p w:rsidR="00A61A74" w:rsidRDefault="00A61A74">
      <w:pPr>
        <w:pStyle w:val="ConsPlusNormal"/>
        <w:spacing w:before="220"/>
        <w:ind w:firstLine="540"/>
        <w:jc w:val="both"/>
      </w:pPr>
      <w:r>
        <w:t xml:space="preserve">11. Подлинники документов, письменные пояснения и ходатайство, указанные в </w:t>
      </w:r>
      <w:hyperlink w:anchor="P58" w:history="1">
        <w:r>
          <w:rPr>
            <w:color w:val="0000FF"/>
          </w:rPr>
          <w:t>пунктах 2</w:t>
        </w:r>
      </w:hyperlink>
      <w:r>
        <w:t xml:space="preserve"> и </w:t>
      </w:r>
      <w:hyperlink w:anchor="P59" w:history="1">
        <w:r>
          <w:rPr>
            <w:color w:val="0000FF"/>
          </w:rPr>
          <w:t>3 части 7</w:t>
        </w:r>
      </w:hyperlink>
      <w:r>
        <w:t xml:space="preserve">, </w:t>
      </w:r>
      <w:hyperlink w:anchor="P68" w:history="1">
        <w:r>
          <w:rPr>
            <w:color w:val="0000FF"/>
          </w:rPr>
          <w:t>пунктах 1</w:t>
        </w:r>
      </w:hyperlink>
      <w:r>
        <w:t xml:space="preserve">, </w:t>
      </w:r>
      <w:hyperlink w:anchor="P69" w:history="1">
        <w:r>
          <w:rPr>
            <w:color w:val="0000FF"/>
          </w:rPr>
          <w:t>2</w:t>
        </w:r>
      </w:hyperlink>
      <w:r>
        <w:t xml:space="preserve"> и </w:t>
      </w:r>
      <w:hyperlink w:anchor="P70" w:history="1">
        <w:r>
          <w:rPr>
            <w:color w:val="0000FF"/>
          </w:rPr>
          <w:t>3 части 10</w:t>
        </w:r>
      </w:hyperlink>
      <w:r>
        <w:t xml:space="preserve"> настоящей статьи, приобщаются к материалам проверки.</w:t>
      </w:r>
    </w:p>
    <w:p w:rsidR="00A61A74" w:rsidRDefault="00A61A74">
      <w:pPr>
        <w:pStyle w:val="ConsPlusNormal"/>
        <w:spacing w:before="220"/>
        <w:ind w:firstLine="540"/>
        <w:jc w:val="both"/>
      </w:pPr>
      <w:r>
        <w:t>12.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A61A74" w:rsidRDefault="00A61A74">
      <w:pPr>
        <w:pStyle w:val="ConsPlusNormal"/>
        <w:spacing w:before="220"/>
        <w:ind w:firstLine="540"/>
        <w:jc w:val="both"/>
      </w:pPr>
      <w:r>
        <w:t xml:space="preserve">13. В докладе о результатах проверки должны содержаться данные о наличии (отсутствии) недостоверных </w:t>
      </w:r>
      <w:proofErr w:type="gramStart"/>
      <w:r>
        <w:t>и(</w:t>
      </w:r>
      <w:proofErr w:type="gramEnd"/>
      <w:r>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9" w:history="1">
        <w:r>
          <w:rPr>
            <w:color w:val="0000FF"/>
          </w:rPr>
          <w:t>N 273-ФЗ</w:t>
        </w:r>
      </w:hyperlink>
      <w:r>
        <w:t xml:space="preserve"> "О противодействии коррупции", от 3 декабря 2012 года </w:t>
      </w:r>
      <w:hyperlink r:id="rId1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1"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A61A74" w:rsidRDefault="00A61A74">
      <w:pPr>
        <w:pStyle w:val="ConsPlusNormal"/>
        <w:ind w:firstLine="540"/>
        <w:jc w:val="both"/>
      </w:pPr>
    </w:p>
    <w:p w:rsidR="00A61A74" w:rsidRDefault="00A61A74">
      <w:pPr>
        <w:pStyle w:val="ConsPlusTitle"/>
        <w:ind w:firstLine="540"/>
        <w:jc w:val="both"/>
        <w:outlineLvl w:val="0"/>
      </w:pPr>
      <w:r>
        <w:t xml:space="preserve">Статья 3. Признание </w:t>
      </w:r>
      <w:proofErr w:type="gramStart"/>
      <w:r>
        <w:t>утратившими</w:t>
      </w:r>
      <w:proofErr w:type="gramEnd"/>
      <w:r>
        <w:t xml:space="preserve"> силу областных законов и их отдельных положений</w:t>
      </w:r>
    </w:p>
    <w:p w:rsidR="00A61A74" w:rsidRDefault="00A61A74">
      <w:pPr>
        <w:pStyle w:val="ConsPlusNormal"/>
        <w:ind w:firstLine="540"/>
        <w:jc w:val="both"/>
      </w:pPr>
    </w:p>
    <w:p w:rsidR="00A61A74" w:rsidRDefault="00A61A74">
      <w:pPr>
        <w:pStyle w:val="ConsPlusNormal"/>
        <w:ind w:firstLine="540"/>
        <w:jc w:val="both"/>
      </w:pPr>
      <w:r>
        <w:t>Признать утратившими силу:</w:t>
      </w:r>
    </w:p>
    <w:p w:rsidR="00A61A74" w:rsidRDefault="00A61A74">
      <w:pPr>
        <w:pStyle w:val="ConsPlusNormal"/>
        <w:spacing w:before="220"/>
        <w:ind w:firstLine="540"/>
        <w:jc w:val="both"/>
      </w:pPr>
      <w:r>
        <w:t xml:space="preserve">1) </w:t>
      </w:r>
      <w:hyperlink r:id="rId12" w:history="1">
        <w:r>
          <w:rPr>
            <w:color w:val="0000FF"/>
          </w:rPr>
          <w:t>статью 5</w:t>
        </w:r>
      </w:hyperlink>
      <w:r>
        <w:t xml:space="preserve"> областного закона от 21 июня 2013 года N 39-оз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61A74" w:rsidRDefault="00A61A74">
      <w:pPr>
        <w:pStyle w:val="ConsPlusNormal"/>
        <w:spacing w:before="220"/>
        <w:ind w:firstLine="540"/>
        <w:jc w:val="both"/>
      </w:pPr>
      <w:r>
        <w:t xml:space="preserve">2) </w:t>
      </w:r>
      <w:hyperlink r:id="rId13" w:history="1">
        <w:r>
          <w:rPr>
            <w:color w:val="0000FF"/>
          </w:rPr>
          <w:t>статью 4</w:t>
        </w:r>
      </w:hyperlink>
      <w:r>
        <w:t xml:space="preserve"> областного закона от 14 июля 2015 года N 70-оз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противодействия коррупции";</w:t>
      </w:r>
    </w:p>
    <w:p w:rsidR="00A61A74" w:rsidRDefault="00A61A74">
      <w:pPr>
        <w:pStyle w:val="ConsPlusNormal"/>
        <w:spacing w:before="220"/>
        <w:ind w:firstLine="540"/>
        <w:jc w:val="both"/>
      </w:pPr>
      <w:r>
        <w:lastRenderedPageBreak/>
        <w:t xml:space="preserve">3) областной </w:t>
      </w:r>
      <w:hyperlink r:id="rId14" w:history="1">
        <w:r>
          <w:rPr>
            <w:color w:val="0000FF"/>
          </w:rPr>
          <w:t>закон</w:t>
        </w:r>
      </w:hyperlink>
      <w:r>
        <w:t xml:space="preserve"> от 2 ноября 2016 года N 79-оз "О внесении изменения в статью 5 областного закона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61A74" w:rsidRDefault="00A61A74">
      <w:pPr>
        <w:pStyle w:val="ConsPlusNormal"/>
        <w:ind w:firstLine="540"/>
        <w:jc w:val="both"/>
      </w:pPr>
    </w:p>
    <w:p w:rsidR="00A61A74" w:rsidRDefault="00A61A74">
      <w:pPr>
        <w:pStyle w:val="ConsPlusTitle"/>
        <w:ind w:firstLine="540"/>
        <w:jc w:val="both"/>
        <w:outlineLvl w:val="0"/>
      </w:pPr>
      <w:r>
        <w:t>Статья 4. Вступление в силу настоящего областного закона</w:t>
      </w:r>
    </w:p>
    <w:p w:rsidR="00A61A74" w:rsidRDefault="00A61A74">
      <w:pPr>
        <w:pStyle w:val="ConsPlusNormal"/>
        <w:ind w:firstLine="540"/>
        <w:jc w:val="both"/>
      </w:pPr>
    </w:p>
    <w:p w:rsidR="00A61A74" w:rsidRDefault="00A61A74">
      <w:pPr>
        <w:pStyle w:val="ConsPlusNormal"/>
        <w:ind w:firstLine="540"/>
        <w:jc w:val="both"/>
      </w:pPr>
      <w:r>
        <w:t>1. Настоящий областной закон вступает в силу через 10 дней после его официального опубликования.</w:t>
      </w:r>
    </w:p>
    <w:p w:rsidR="00A61A74" w:rsidRDefault="00A61A74">
      <w:pPr>
        <w:pStyle w:val="ConsPlusNormal"/>
        <w:spacing w:before="220"/>
        <w:ind w:firstLine="540"/>
        <w:jc w:val="both"/>
      </w:pPr>
      <w:r>
        <w:t xml:space="preserve">2. </w:t>
      </w:r>
      <w:proofErr w:type="gramStart"/>
      <w:r>
        <w:t>Лица, замещающие муниципальные должности, не позднее 29 декабря 2017 года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2016 год в порядке, установленном настоящим областным законом, в случае, если срок, предусмотренный муниципальными правовыми актами для представления</w:t>
      </w:r>
      <w:proofErr w:type="gramEnd"/>
      <w:r>
        <w:t xml:space="preserve"> таких сведений, не истек на момент вступления в силу настоящего областного закона.</w:t>
      </w:r>
    </w:p>
    <w:p w:rsidR="00A61A74" w:rsidRDefault="00A61A74">
      <w:pPr>
        <w:pStyle w:val="ConsPlusNormal"/>
        <w:ind w:firstLine="540"/>
        <w:jc w:val="both"/>
      </w:pPr>
    </w:p>
    <w:p w:rsidR="00A61A74" w:rsidRDefault="00A61A74">
      <w:pPr>
        <w:pStyle w:val="ConsPlusNormal"/>
        <w:jc w:val="right"/>
      </w:pPr>
      <w:r>
        <w:t>Губернатор</w:t>
      </w:r>
    </w:p>
    <w:p w:rsidR="00A61A74" w:rsidRDefault="00A61A74">
      <w:pPr>
        <w:pStyle w:val="ConsPlusNormal"/>
        <w:jc w:val="right"/>
      </w:pPr>
      <w:r>
        <w:t>Ленинградской области</w:t>
      </w:r>
    </w:p>
    <w:p w:rsidR="00A61A74" w:rsidRDefault="00A61A74">
      <w:pPr>
        <w:pStyle w:val="ConsPlusNormal"/>
        <w:jc w:val="right"/>
      </w:pPr>
      <w:proofErr w:type="spellStart"/>
      <w:r>
        <w:t>А.Дрозденко</w:t>
      </w:r>
      <w:proofErr w:type="spellEnd"/>
    </w:p>
    <w:p w:rsidR="00A61A74" w:rsidRDefault="00A61A74">
      <w:pPr>
        <w:pStyle w:val="ConsPlusNormal"/>
      </w:pPr>
      <w:r>
        <w:t>Санкт-Петербург</w:t>
      </w:r>
    </w:p>
    <w:p w:rsidR="00A61A74" w:rsidRDefault="00A61A74">
      <w:pPr>
        <w:pStyle w:val="ConsPlusNormal"/>
        <w:spacing w:before="220"/>
      </w:pPr>
      <w:r>
        <w:t>15 декабря 2017 года</w:t>
      </w:r>
    </w:p>
    <w:p w:rsidR="00A61A74" w:rsidRDefault="00A61A74">
      <w:pPr>
        <w:pStyle w:val="ConsPlusNormal"/>
        <w:spacing w:before="220"/>
      </w:pPr>
      <w:r>
        <w:t>N 80-оз</w:t>
      </w:r>
    </w:p>
    <w:p w:rsidR="00A61A74" w:rsidRDefault="00A61A74">
      <w:pPr>
        <w:pStyle w:val="ConsPlusNormal"/>
      </w:pPr>
    </w:p>
    <w:p w:rsidR="00A61A74" w:rsidRDefault="00A61A74">
      <w:pPr>
        <w:pStyle w:val="ConsPlusNormal"/>
      </w:pPr>
    </w:p>
    <w:p w:rsidR="00A61A74" w:rsidRDefault="00A61A74">
      <w:pPr>
        <w:pStyle w:val="ConsPlusNormal"/>
        <w:pBdr>
          <w:top w:val="single" w:sz="6" w:space="0" w:color="auto"/>
        </w:pBdr>
        <w:spacing w:before="100" w:after="100"/>
        <w:jc w:val="both"/>
        <w:rPr>
          <w:sz w:val="2"/>
          <w:szCs w:val="2"/>
        </w:rPr>
      </w:pPr>
    </w:p>
    <w:p w:rsidR="00377400" w:rsidRDefault="00377400"/>
    <w:sectPr w:rsidR="00377400" w:rsidSect="00745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74"/>
    <w:rsid w:val="00062393"/>
    <w:rsid w:val="00066E0B"/>
    <w:rsid w:val="00072BB2"/>
    <w:rsid w:val="00077086"/>
    <w:rsid w:val="00082CFC"/>
    <w:rsid w:val="00093590"/>
    <w:rsid w:val="000944FC"/>
    <w:rsid w:val="000B7AEF"/>
    <w:rsid w:val="000F60E7"/>
    <w:rsid w:val="00101404"/>
    <w:rsid w:val="00101EEF"/>
    <w:rsid w:val="00103F85"/>
    <w:rsid w:val="001153C9"/>
    <w:rsid w:val="001402E2"/>
    <w:rsid w:val="001405CF"/>
    <w:rsid w:val="001428A8"/>
    <w:rsid w:val="00142FDA"/>
    <w:rsid w:val="001461A9"/>
    <w:rsid w:val="001565B7"/>
    <w:rsid w:val="00161DF2"/>
    <w:rsid w:val="00165D74"/>
    <w:rsid w:val="00183254"/>
    <w:rsid w:val="00194EE9"/>
    <w:rsid w:val="001A537B"/>
    <w:rsid w:val="001B05E4"/>
    <w:rsid w:val="001B1C6C"/>
    <w:rsid w:val="001B4537"/>
    <w:rsid w:val="001B7E86"/>
    <w:rsid w:val="001F4359"/>
    <w:rsid w:val="00204164"/>
    <w:rsid w:val="00217602"/>
    <w:rsid w:val="00223D5C"/>
    <w:rsid w:val="00234575"/>
    <w:rsid w:val="00236274"/>
    <w:rsid w:val="0023690E"/>
    <w:rsid w:val="00276427"/>
    <w:rsid w:val="002B03C9"/>
    <w:rsid w:val="002B6F10"/>
    <w:rsid w:val="002D6190"/>
    <w:rsid w:val="002E488C"/>
    <w:rsid w:val="003245A2"/>
    <w:rsid w:val="003519B1"/>
    <w:rsid w:val="003663BF"/>
    <w:rsid w:val="00377400"/>
    <w:rsid w:val="0039423B"/>
    <w:rsid w:val="003A22CF"/>
    <w:rsid w:val="003A5A17"/>
    <w:rsid w:val="003A7600"/>
    <w:rsid w:val="003D3A2E"/>
    <w:rsid w:val="00402013"/>
    <w:rsid w:val="00403B39"/>
    <w:rsid w:val="00412B3B"/>
    <w:rsid w:val="00413DE2"/>
    <w:rsid w:val="0042251B"/>
    <w:rsid w:val="00426552"/>
    <w:rsid w:val="00436782"/>
    <w:rsid w:val="0044508A"/>
    <w:rsid w:val="0045148A"/>
    <w:rsid w:val="0047511F"/>
    <w:rsid w:val="00485C63"/>
    <w:rsid w:val="00493CE0"/>
    <w:rsid w:val="004A73AB"/>
    <w:rsid w:val="004B7599"/>
    <w:rsid w:val="004C74C1"/>
    <w:rsid w:val="004D507A"/>
    <w:rsid w:val="004E0E6D"/>
    <w:rsid w:val="004E7CA6"/>
    <w:rsid w:val="004F1035"/>
    <w:rsid w:val="004F2E25"/>
    <w:rsid w:val="005078FF"/>
    <w:rsid w:val="00511E9A"/>
    <w:rsid w:val="005145EB"/>
    <w:rsid w:val="00520125"/>
    <w:rsid w:val="00544235"/>
    <w:rsid w:val="00555879"/>
    <w:rsid w:val="00556A32"/>
    <w:rsid w:val="005701FF"/>
    <w:rsid w:val="00575F22"/>
    <w:rsid w:val="00586158"/>
    <w:rsid w:val="00587DE6"/>
    <w:rsid w:val="005A7BAB"/>
    <w:rsid w:val="005B0E27"/>
    <w:rsid w:val="005B34B3"/>
    <w:rsid w:val="005B6A64"/>
    <w:rsid w:val="005C0F9E"/>
    <w:rsid w:val="005C5D15"/>
    <w:rsid w:val="005C6F28"/>
    <w:rsid w:val="005D3950"/>
    <w:rsid w:val="005E4090"/>
    <w:rsid w:val="005E6BF7"/>
    <w:rsid w:val="005E727C"/>
    <w:rsid w:val="005F2DCC"/>
    <w:rsid w:val="0061612B"/>
    <w:rsid w:val="00623B85"/>
    <w:rsid w:val="00630F78"/>
    <w:rsid w:val="0063126B"/>
    <w:rsid w:val="00633077"/>
    <w:rsid w:val="006368CD"/>
    <w:rsid w:val="00637258"/>
    <w:rsid w:val="00652547"/>
    <w:rsid w:val="00661C81"/>
    <w:rsid w:val="00664DCD"/>
    <w:rsid w:val="00672061"/>
    <w:rsid w:val="0068186B"/>
    <w:rsid w:val="006B4D46"/>
    <w:rsid w:val="006D2C94"/>
    <w:rsid w:val="006D3319"/>
    <w:rsid w:val="006D4AE2"/>
    <w:rsid w:val="006D51FA"/>
    <w:rsid w:val="006E2574"/>
    <w:rsid w:val="006E3B34"/>
    <w:rsid w:val="006F1DD4"/>
    <w:rsid w:val="00703A2D"/>
    <w:rsid w:val="00712E13"/>
    <w:rsid w:val="007137EC"/>
    <w:rsid w:val="0071642C"/>
    <w:rsid w:val="00726F4B"/>
    <w:rsid w:val="00732B12"/>
    <w:rsid w:val="00736386"/>
    <w:rsid w:val="00751E43"/>
    <w:rsid w:val="0076070E"/>
    <w:rsid w:val="00770B80"/>
    <w:rsid w:val="00773B6F"/>
    <w:rsid w:val="00783485"/>
    <w:rsid w:val="00796742"/>
    <w:rsid w:val="007A5327"/>
    <w:rsid w:val="007D2DCF"/>
    <w:rsid w:val="007E37B8"/>
    <w:rsid w:val="007F1C68"/>
    <w:rsid w:val="0080007D"/>
    <w:rsid w:val="00803287"/>
    <w:rsid w:val="00814A9E"/>
    <w:rsid w:val="008207E7"/>
    <w:rsid w:val="008210FE"/>
    <w:rsid w:val="0083147A"/>
    <w:rsid w:val="008529AC"/>
    <w:rsid w:val="00866693"/>
    <w:rsid w:val="0087565E"/>
    <w:rsid w:val="008B12BC"/>
    <w:rsid w:val="008C5B07"/>
    <w:rsid w:val="008E67A0"/>
    <w:rsid w:val="009122D8"/>
    <w:rsid w:val="00924151"/>
    <w:rsid w:val="00934014"/>
    <w:rsid w:val="00935899"/>
    <w:rsid w:val="0094039C"/>
    <w:rsid w:val="00952127"/>
    <w:rsid w:val="00955BCE"/>
    <w:rsid w:val="00972AAB"/>
    <w:rsid w:val="00977CAC"/>
    <w:rsid w:val="009866F1"/>
    <w:rsid w:val="00997E16"/>
    <w:rsid w:val="00997E29"/>
    <w:rsid w:val="009A1E5A"/>
    <w:rsid w:val="009B5296"/>
    <w:rsid w:val="009F2AB8"/>
    <w:rsid w:val="00A06119"/>
    <w:rsid w:val="00A160BC"/>
    <w:rsid w:val="00A276E8"/>
    <w:rsid w:val="00A42088"/>
    <w:rsid w:val="00A44E8E"/>
    <w:rsid w:val="00A61A74"/>
    <w:rsid w:val="00A761FF"/>
    <w:rsid w:val="00A8092C"/>
    <w:rsid w:val="00A90015"/>
    <w:rsid w:val="00AA5188"/>
    <w:rsid w:val="00AD0964"/>
    <w:rsid w:val="00AD17DD"/>
    <w:rsid w:val="00AD2C5E"/>
    <w:rsid w:val="00AE4C4C"/>
    <w:rsid w:val="00AE728E"/>
    <w:rsid w:val="00AF1CE5"/>
    <w:rsid w:val="00AF74CF"/>
    <w:rsid w:val="00B1447E"/>
    <w:rsid w:val="00B229A8"/>
    <w:rsid w:val="00B30707"/>
    <w:rsid w:val="00B3707A"/>
    <w:rsid w:val="00B653E6"/>
    <w:rsid w:val="00B67939"/>
    <w:rsid w:val="00B80676"/>
    <w:rsid w:val="00BA6516"/>
    <w:rsid w:val="00BB0519"/>
    <w:rsid w:val="00BB2BFD"/>
    <w:rsid w:val="00BC5144"/>
    <w:rsid w:val="00BC7BDB"/>
    <w:rsid w:val="00BE0C50"/>
    <w:rsid w:val="00BE13B7"/>
    <w:rsid w:val="00C04703"/>
    <w:rsid w:val="00C131FE"/>
    <w:rsid w:val="00C31F1C"/>
    <w:rsid w:val="00C3271A"/>
    <w:rsid w:val="00C4129F"/>
    <w:rsid w:val="00C41695"/>
    <w:rsid w:val="00C41889"/>
    <w:rsid w:val="00C45170"/>
    <w:rsid w:val="00C47E40"/>
    <w:rsid w:val="00C50651"/>
    <w:rsid w:val="00C52028"/>
    <w:rsid w:val="00C520E1"/>
    <w:rsid w:val="00C74B0A"/>
    <w:rsid w:val="00C7637C"/>
    <w:rsid w:val="00C86990"/>
    <w:rsid w:val="00C96A2D"/>
    <w:rsid w:val="00C96F2D"/>
    <w:rsid w:val="00CC4A72"/>
    <w:rsid w:val="00CC4E24"/>
    <w:rsid w:val="00CF59E6"/>
    <w:rsid w:val="00CF769B"/>
    <w:rsid w:val="00D0353E"/>
    <w:rsid w:val="00D22E14"/>
    <w:rsid w:val="00D24751"/>
    <w:rsid w:val="00D35798"/>
    <w:rsid w:val="00D42D23"/>
    <w:rsid w:val="00D71319"/>
    <w:rsid w:val="00D9577E"/>
    <w:rsid w:val="00D975C2"/>
    <w:rsid w:val="00DA4A09"/>
    <w:rsid w:val="00DB76A1"/>
    <w:rsid w:val="00DF6C85"/>
    <w:rsid w:val="00E025BD"/>
    <w:rsid w:val="00E0261B"/>
    <w:rsid w:val="00E23AC8"/>
    <w:rsid w:val="00E44ABF"/>
    <w:rsid w:val="00E465DB"/>
    <w:rsid w:val="00E46B2F"/>
    <w:rsid w:val="00E531FB"/>
    <w:rsid w:val="00E60843"/>
    <w:rsid w:val="00E62D88"/>
    <w:rsid w:val="00E6774C"/>
    <w:rsid w:val="00E7562A"/>
    <w:rsid w:val="00E76E7F"/>
    <w:rsid w:val="00E774DE"/>
    <w:rsid w:val="00EA04E7"/>
    <w:rsid w:val="00EB475C"/>
    <w:rsid w:val="00EB51FE"/>
    <w:rsid w:val="00EB5A10"/>
    <w:rsid w:val="00EB7EEA"/>
    <w:rsid w:val="00EC5622"/>
    <w:rsid w:val="00EC71EA"/>
    <w:rsid w:val="00ED1D42"/>
    <w:rsid w:val="00EE42EC"/>
    <w:rsid w:val="00EE61F1"/>
    <w:rsid w:val="00F029E5"/>
    <w:rsid w:val="00F168E1"/>
    <w:rsid w:val="00F34B40"/>
    <w:rsid w:val="00F3689F"/>
    <w:rsid w:val="00F42F60"/>
    <w:rsid w:val="00F44ECE"/>
    <w:rsid w:val="00F53768"/>
    <w:rsid w:val="00F53930"/>
    <w:rsid w:val="00F5423A"/>
    <w:rsid w:val="00F60490"/>
    <w:rsid w:val="00F60A8B"/>
    <w:rsid w:val="00F74DDC"/>
    <w:rsid w:val="00F84757"/>
    <w:rsid w:val="00F87466"/>
    <w:rsid w:val="00F9256F"/>
    <w:rsid w:val="00F974EC"/>
    <w:rsid w:val="00FA0B15"/>
    <w:rsid w:val="00FA53CD"/>
    <w:rsid w:val="00FB0A05"/>
    <w:rsid w:val="00FB4B3F"/>
    <w:rsid w:val="00FB7B32"/>
    <w:rsid w:val="00FD2510"/>
    <w:rsid w:val="00FD561D"/>
    <w:rsid w:val="00FE0054"/>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A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A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49E309AD0A89F7BE13DD4552D91C9864900D9785157D144503EE728734CB89291D501006E04F11CFFFFFE4CEE82313B2AF3E17A217DFAT0d3O" TargetMode="External"/><Relationship Id="rId13" Type="http://schemas.openxmlformats.org/officeDocument/2006/relationships/hyperlink" Target="consultantplus://offline/ref=A4349E309AD0A89F7BE122C5402D91C985480BD27F5257D144503EE728734CB89291D501006E04F619FFFFFE4CEE82313B2AF3E17A217DFAT0d3O" TargetMode="External"/><Relationship Id="rId3" Type="http://schemas.openxmlformats.org/officeDocument/2006/relationships/settings" Target="settings.xml"/><Relationship Id="rId7" Type="http://schemas.openxmlformats.org/officeDocument/2006/relationships/hyperlink" Target="consultantplus://offline/ref=A4349E309AD0A89F7BE13DD4552D91C9874F09D0795057D144503EE728734CB89291D50107690FA148B0FEA209BF91313E2AF0E065T2dBO" TargetMode="External"/><Relationship Id="rId12" Type="http://schemas.openxmlformats.org/officeDocument/2006/relationships/hyperlink" Target="consultantplus://offline/ref=A4349E309AD0A89F7BE122C5402D91C9854900D57A5D57D144503EE728734CB89291D501006E04F318FFFFFE4CEE82313B2AF3E17A217DFAT0d3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349E309AD0A89F7BE13DD4552D91C9874F09D0795257D144503EE728734CB89291D509006550A45DA1A6AE0CA58E312136F2E1T6dCO" TargetMode="External"/><Relationship Id="rId11" Type="http://schemas.openxmlformats.org/officeDocument/2006/relationships/hyperlink" Target="consultantplus://offline/ref=A4349E309AD0A89F7BE13DD4552D91C9864F09D17E5357D144503EE728734CB880918D0D016A1AF418EAA9AF09TBd3O" TargetMode="External"/><Relationship Id="rId5" Type="http://schemas.openxmlformats.org/officeDocument/2006/relationships/hyperlink" Target="consultantplus://offline/ref=A4349E309AD0A89F7BE13DD4552D91C9874F09D37A5057D144503EE728734CB89291D50703690FA148B0FEA209BF91313E2AF0E065T2dBO" TargetMode="External"/><Relationship Id="rId15" Type="http://schemas.openxmlformats.org/officeDocument/2006/relationships/fontTable" Target="fontTable.xml"/><Relationship Id="rId10" Type="http://schemas.openxmlformats.org/officeDocument/2006/relationships/hyperlink" Target="consultantplus://offline/ref=A4349E309AD0A89F7BE13DD4552D91C9864700D47E5257D144503EE728734CB880918D0D016A1AF418EAA9AF09TBd3O" TargetMode="External"/><Relationship Id="rId4" Type="http://schemas.openxmlformats.org/officeDocument/2006/relationships/webSettings" Target="webSettings.xml"/><Relationship Id="rId9" Type="http://schemas.openxmlformats.org/officeDocument/2006/relationships/hyperlink" Target="consultantplus://offline/ref=A4349E309AD0A89F7BE13DD4552D91C9874F09D0795057D144503EE728734CB880918D0D016A1AF418EAA9AF09TBd3O" TargetMode="External"/><Relationship Id="rId14" Type="http://schemas.openxmlformats.org/officeDocument/2006/relationships/hyperlink" Target="consultantplus://offline/ref=A4349E309AD0A89F7BE122C5402D91C9854900D37F5557D144503EE728734CB880918D0D016A1AF418EAA9AF09TBd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2018-11-14T14:29:00Z</dcterms:created>
  <dcterms:modified xsi:type="dcterms:W3CDTF">2018-11-15T07:35:00Z</dcterms:modified>
</cp:coreProperties>
</file>