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766" w:rsidRDefault="00432766"/>
    <w:p w:rsidR="007D0A22" w:rsidRDefault="007D0A22"/>
    <w:p w:rsidR="007D0A22" w:rsidRPr="007D0A22" w:rsidRDefault="00610854" w:rsidP="007D0A2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поведения при возникновении пожара в торговом центре</w:t>
      </w:r>
      <w:r w:rsidR="00432766" w:rsidRPr="007D0A22">
        <w:rPr>
          <w:rFonts w:ascii="Times New Roman" w:hAnsi="Times New Roman" w:cs="Times New Roman"/>
          <w:sz w:val="28"/>
          <w:szCs w:val="28"/>
        </w:rPr>
        <w:t>!</w:t>
      </w:r>
    </w:p>
    <w:p w:rsidR="00A127B1" w:rsidRDefault="00432766" w:rsidP="00432766">
      <w:pPr>
        <w:jc w:val="center"/>
      </w:pPr>
      <w:r>
        <w:t xml:space="preserve"> </w:t>
      </w:r>
      <w:r w:rsidR="00610854">
        <w:rPr>
          <w:noProof/>
        </w:rPr>
        <w:drawing>
          <wp:inline distT="0" distB="0" distL="0" distR="0">
            <wp:extent cx="3495675" cy="2324100"/>
            <wp:effectExtent l="19050" t="0" r="9525" b="0"/>
            <wp:docPr id="1" name="Рисунок 1" descr="http://47.mchs.gov.ru/upload/site7/document_news/3Z1BssQLYd-big-reduce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7.mchs.gov.ru/upload/site7/document_news/3Z1BssQLYd-big-reduce35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610854" w:rsidRPr="00610854" w:rsidRDefault="00610854" w:rsidP="00610854">
      <w:pPr>
        <w:pStyle w:val="normal1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</w:t>
      </w:r>
      <w:r w:rsidRPr="00610854">
        <w:rPr>
          <w:color w:val="000000"/>
          <w:sz w:val="26"/>
          <w:szCs w:val="26"/>
        </w:rPr>
        <w:t xml:space="preserve">Современный торговый центр может включать в себя не только магазины, но и кафе, бары, кинотеатры, а </w:t>
      </w:r>
      <w:r w:rsidR="00873C85" w:rsidRPr="00610854">
        <w:rPr>
          <w:color w:val="000000"/>
          <w:sz w:val="26"/>
          <w:szCs w:val="26"/>
        </w:rPr>
        <w:t>так,</w:t>
      </w:r>
      <w:r w:rsidRPr="00610854">
        <w:rPr>
          <w:color w:val="000000"/>
          <w:sz w:val="26"/>
          <w:szCs w:val="26"/>
        </w:rPr>
        <w:t xml:space="preserve"> же другие развлекательные комплексы. Как правило, такие комплексы предназначены для большого скопления людей, они оборудованы эскалаторами и лифтами.</w:t>
      </w:r>
    </w:p>
    <w:p w:rsidR="00610854" w:rsidRDefault="00610854" w:rsidP="00610854">
      <w:pPr>
        <w:pStyle w:val="normal1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</w:t>
      </w:r>
      <w:r w:rsidRPr="00610854">
        <w:rPr>
          <w:color w:val="000000"/>
          <w:sz w:val="26"/>
          <w:szCs w:val="26"/>
        </w:rPr>
        <w:t xml:space="preserve">Уважаемые граждане и гости </w:t>
      </w:r>
      <w:r>
        <w:rPr>
          <w:color w:val="000000"/>
          <w:sz w:val="26"/>
          <w:szCs w:val="26"/>
        </w:rPr>
        <w:t xml:space="preserve">Всеволожского района </w:t>
      </w:r>
      <w:r w:rsidRPr="00610854">
        <w:rPr>
          <w:color w:val="000000"/>
          <w:sz w:val="26"/>
          <w:szCs w:val="26"/>
        </w:rPr>
        <w:t>Ленинградской области, входя в здание торгового центра, постарайтесь запомнить свой путь, обратите внимание на расположение основных и запасных выходов.</w:t>
      </w:r>
    </w:p>
    <w:p w:rsidR="00610854" w:rsidRPr="00610854" w:rsidRDefault="00610854" w:rsidP="00610854">
      <w:pPr>
        <w:pStyle w:val="normal1"/>
        <w:shd w:val="clear" w:color="auto" w:fill="FFFFFF"/>
        <w:spacing w:before="0" w:beforeAutospacing="0" w:after="0" w:afterAutospacing="0"/>
        <w:ind w:left="75" w:right="75"/>
        <w:jc w:val="both"/>
        <w:rPr>
          <w:sz w:val="26"/>
          <w:szCs w:val="26"/>
        </w:rPr>
      </w:pPr>
      <w:r w:rsidRPr="00610854">
        <w:rPr>
          <w:sz w:val="26"/>
          <w:szCs w:val="26"/>
          <w:shd w:val="clear" w:color="auto" w:fill="F8F8F8"/>
        </w:rPr>
        <w:t xml:space="preserve">       Во время пожара  нельзя пользоваться лифтом, потому что его в любой момент могут отключить. Каждый человек должен знать, что дым не менее опасен,  чем огонь. Не стоит идти туда, где большая концентрация дыма.  При эвакуации нужно взять любую влажную ткань и приложить ее к органам дыхания</w:t>
      </w:r>
    </w:p>
    <w:p w:rsidR="00610854" w:rsidRPr="00610854" w:rsidRDefault="00610854" w:rsidP="00610854">
      <w:pPr>
        <w:pStyle w:val="normal1"/>
        <w:shd w:val="clear" w:color="auto" w:fill="FFFFFF"/>
        <w:spacing w:before="0" w:beforeAutospacing="0" w:after="0" w:afterAutospacing="0"/>
        <w:ind w:left="75" w:right="75"/>
        <w:jc w:val="both"/>
        <w:rPr>
          <w:sz w:val="26"/>
          <w:szCs w:val="26"/>
        </w:rPr>
      </w:pPr>
      <w:r w:rsidRPr="00610854">
        <w:rPr>
          <w:sz w:val="26"/>
          <w:szCs w:val="26"/>
        </w:rPr>
        <w:t xml:space="preserve">       Если в торговом центре начался пожар, то следуйте инструкции:</w:t>
      </w:r>
    </w:p>
    <w:p w:rsidR="00610854" w:rsidRPr="00610854" w:rsidRDefault="00610854" w:rsidP="00610854">
      <w:pPr>
        <w:pStyle w:val="normal1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6"/>
          <w:szCs w:val="26"/>
        </w:rPr>
      </w:pPr>
      <w:r w:rsidRPr="00610854">
        <w:rPr>
          <w:color w:val="000000"/>
          <w:sz w:val="26"/>
          <w:szCs w:val="26"/>
        </w:rPr>
        <w:t>1. Не паникуйте;</w:t>
      </w:r>
    </w:p>
    <w:p w:rsidR="00610854" w:rsidRPr="00610854" w:rsidRDefault="00610854" w:rsidP="00610854">
      <w:pPr>
        <w:pStyle w:val="normal1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6"/>
          <w:szCs w:val="26"/>
        </w:rPr>
      </w:pPr>
      <w:r w:rsidRPr="00610854">
        <w:rPr>
          <w:color w:val="000000"/>
          <w:sz w:val="26"/>
          <w:szCs w:val="26"/>
        </w:rPr>
        <w:t>2. Если увидите открытые окна и двери, то немедленно закройте их;</w:t>
      </w:r>
    </w:p>
    <w:p w:rsidR="00610854" w:rsidRPr="00610854" w:rsidRDefault="00610854" w:rsidP="00610854">
      <w:pPr>
        <w:pStyle w:val="normal1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6"/>
          <w:szCs w:val="26"/>
        </w:rPr>
      </w:pPr>
      <w:r w:rsidRPr="00610854">
        <w:rPr>
          <w:color w:val="000000"/>
          <w:sz w:val="26"/>
          <w:szCs w:val="26"/>
        </w:rPr>
        <w:t>3. Если увидите пострадавших, то постарайтесь вывести их из горящего здания;</w:t>
      </w:r>
    </w:p>
    <w:p w:rsidR="00610854" w:rsidRPr="00610854" w:rsidRDefault="00610854" w:rsidP="00610854">
      <w:pPr>
        <w:pStyle w:val="normal1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6"/>
          <w:szCs w:val="26"/>
        </w:rPr>
      </w:pPr>
      <w:r w:rsidRPr="00610854">
        <w:rPr>
          <w:color w:val="000000"/>
          <w:sz w:val="26"/>
          <w:szCs w:val="26"/>
        </w:rPr>
        <w:t>4. Быстро, без давки покиньте опасную зону пожара по заранее изученному безопасному маршруту, используя запасные выходы и пожарные лестницы.</w:t>
      </w:r>
    </w:p>
    <w:p w:rsidR="00610854" w:rsidRDefault="00610854" w:rsidP="00610854">
      <w:pPr>
        <w:pStyle w:val="a9"/>
        <w:shd w:val="clear" w:color="auto" w:fill="FFFFFF"/>
        <w:spacing w:before="0" w:beforeAutospacing="0" w:after="0" w:afterAutospacing="0"/>
        <w:ind w:right="75"/>
        <w:jc w:val="both"/>
        <w:rPr>
          <w:color w:val="000000"/>
          <w:sz w:val="26"/>
          <w:szCs w:val="26"/>
        </w:rPr>
      </w:pPr>
    </w:p>
    <w:p w:rsidR="007D0A22" w:rsidRPr="00610854" w:rsidRDefault="007D0A22" w:rsidP="006E480D">
      <w:pPr>
        <w:pStyle w:val="a9"/>
        <w:shd w:val="clear" w:color="auto" w:fill="FFFFFF"/>
        <w:spacing w:before="0" w:beforeAutospacing="0" w:after="0" w:afterAutospacing="0"/>
        <w:ind w:right="75"/>
        <w:jc w:val="center"/>
        <w:rPr>
          <w:rStyle w:val="bold"/>
          <w:color w:val="000000"/>
          <w:sz w:val="28"/>
          <w:szCs w:val="28"/>
        </w:rPr>
      </w:pPr>
      <w:r w:rsidRPr="009C7D23">
        <w:rPr>
          <w:rStyle w:val="bold"/>
          <w:b/>
          <w:bCs/>
          <w:color w:val="000000"/>
          <w:sz w:val="26"/>
          <w:szCs w:val="26"/>
          <w:u w:val="single"/>
        </w:rPr>
        <w:t>Отдел надзорной деятельности и профилактической работы  Всеволожского района УНД и ПР Главного управления МЧС России по Ленинградской области напоминает:</w:t>
      </w:r>
    </w:p>
    <w:p w:rsidR="007D0A22" w:rsidRPr="009C7D23" w:rsidRDefault="007D0A22" w:rsidP="006E480D">
      <w:pPr>
        <w:pStyle w:val="a9"/>
        <w:spacing w:before="0" w:beforeAutospacing="0" w:after="0" w:afterAutospacing="0"/>
        <w:rPr>
          <w:b/>
          <w:color w:val="000000"/>
          <w:sz w:val="26"/>
          <w:szCs w:val="26"/>
          <w:u w:val="single"/>
        </w:rPr>
      </w:pPr>
    </w:p>
    <w:p w:rsidR="007D0A22" w:rsidRPr="009C7D23" w:rsidRDefault="007D0A22" w:rsidP="007D0A22">
      <w:pPr>
        <w:spacing w:after="0" w:line="240" w:lineRule="auto"/>
        <w:jc w:val="center"/>
        <w:rPr>
          <w:rStyle w:val="aa"/>
          <w:rFonts w:ascii="Times New Roman" w:hAnsi="Times New Roman" w:cs="Times New Roman"/>
          <w:sz w:val="26"/>
          <w:szCs w:val="26"/>
        </w:rPr>
      </w:pPr>
      <w:r w:rsidRPr="009C7D23">
        <w:rPr>
          <w:rStyle w:val="aa"/>
          <w:rFonts w:ascii="Times New Roman" w:hAnsi="Times New Roman" w:cs="Times New Roman"/>
          <w:color w:val="000000"/>
          <w:sz w:val="26"/>
          <w:szCs w:val="26"/>
        </w:rPr>
        <w:t>при возникновении любой чрезвычайной ситуации или происшествия необходимо срочно звонить в службу спасения по телефонам                               "01" или "101".</w:t>
      </w:r>
    </w:p>
    <w:p w:rsidR="007D0A22" w:rsidRPr="009C7D23" w:rsidRDefault="007D0A22" w:rsidP="007D0A2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C7D23">
        <w:rPr>
          <w:rStyle w:val="aa"/>
          <w:rFonts w:ascii="Times New Roman" w:hAnsi="Times New Roman" w:cs="Times New Roman"/>
          <w:color w:val="000000"/>
          <w:sz w:val="26"/>
          <w:szCs w:val="26"/>
        </w:rPr>
        <w:t xml:space="preserve">Владельцам мобильных телефонов следует набрать номер "101", "112" или </w:t>
      </w:r>
      <w:r>
        <w:rPr>
          <w:rStyle w:val="aa"/>
          <w:rFonts w:ascii="Times New Roman" w:hAnsi="Times New Roman" w:cs="Times New Roman"/>
          <w:color w:val="000000"/>
          <w:sz w:val="26"/>
          <w:szCs w:val="26"/>
        </w:rPr>
        <w:t xml:space="preserve">                     </w:t>
      </w:r>
      <w:r w:rsidRPr="009C7D23">
        <w:rPr>
          <w:rFonts w:ascii="Times New Roman" w:hAnsi="Times New Roman" w:cs="Times New Roman"/>
          <w:b/>
          <w:sz w:val="26"/>
          <w:szCs w:val="26"/>
          <w:u w:val="single"/>
        </w:rPr>
        <w:t>8 (813-70) 40-829</w:t>
      </w:r>
    </w:p>
    <w:p w:rsidR="007D0A22" w:rsidRPr="009C7D23" w:rsidRDefault="007D0A22" w:rsidP="007D0A22">
      <w:pPr>
        <w:pStyle w:val="a9"/>
        <w:shd w:val="clear" w:color="auto" w:fill="FFFFFF"/>
        <w:spacing w:before="0" w:beforeAutospacing="0" w:after="0" w:afterAutospacing="0"/>
        <w:ind w:left="75" w:right="75"/>
        <w:jc w:val="center"/>
        <w:rPr>
          <w:color w:val="000000"/>
          <w:sz w:val="26"/>
          <w:szCs w:val="26"/>
        </w:rPr>
      </w:pPr>
    </w:p>
    <w:p w:rsidR="007D0A22" w:rsidRPr="009C7D23" w:rsidRDefault="007D0A22" w:rsidP="007D0A22">
      <w:pPr>
        <w:tabs>
          <w:tab w:val="left" w:pos="1725"/>
          <w:tab w:val="left" w:pos="610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CC3D73" w:rsidRPr="00CC3D73" w:rsidRDefault="00A127B1" w:rsidP="007D0A22">
      <w:pPr>
        <w:pStyle w:val="western"/>
        <w:shd w:val="clear" w:color="auto" w:fill="FFFFFF"/>
        <w:spacing w:before="0" w:beforeAutospacing="0" w:after="0" w:afterAutospacing="0"/>
        <w:jc w:val="center"/>
        <w:rPr>
          <w:rFonts w:ascii="yandex-sans" w:hAnsi="yandex-sans"/>
          <w:color w:val="000000"/>
          <w:sz w:val="26"/>
          <w:szCs w:val="26"/>
        </w:rPr>
      </w:pPr>
      <w:r w:rsidRPr="00CC3D73">
        <w:rPr>
          <w:sz w:val="26"/>
          <w:szCs w:val="26"/>
        </w:rPr>
        <w:tab/>
      </w:r>
    </w:p>
    <w:p w:rsidR="00A127B1" w:rsidRDefault="00A127B1" w:rsidP="007D0A22">
      <w:pPr>
        <w:pStyle w:val="a9"/>
        <w:shd w:val="clear" w:color="auto" w:fill="FFFFFF"/>
        <w:spacing w:before="0" w:beforeAutospacing="0" w:after="150" w:afterAutospacing="0"/>
        <w:ind w:left="75" w:right="75"/>
        <w:jc w:val="both"/>
        <w:rPr>
          <w:rFonts w:ascii="Arial" w:hAnsi="Arial" w:cs="Arial"/>
          <w:color w:val="000000"/>
          <w:sz w:val="18"/>
          <w:szCs w:val="18"/>
        </w:rPr>
      </w:pPr>
    </w:p>
    <w:sectPr w:rsidR="00A127B1" w:rsidSect="007708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2A22" w:rsidRDefault="001D2A22" w:rsidP="00432766">
      <w:pPr>
        <w:spacing w:after="0" w:line="240" w:lineRule="auto"/>
      </w:pPr>
      <w:r>
        <w:separator/>
      </w:r>
    </w:p>
  </w:endnote>
  <w:endnote w:type="continuationSeparator" w:id="1">
    <w:p w:rsidR="001D2A22" w:rsidRDefault="001D2A22" w:rsidP="004327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2A22" w:rsidRDefault="001D2A22" w:rsidP="00432766">
      <w:pPr>
        <w:spacing w:after="0" w:line="240" w:lineRule="auto"/>
      </w:pPr>
      <w:r>
        <w:separator/>
      </w:r>
    </w:p>
  </w:footnote>
  <w:footnote w:type="continuationSeparator" w:id="1">
    <w:p w:rsidR="001D2A22" w:rsidRDefault="001D2A22" w:rsidP="004327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32766"/>
    <w:rsid w:val="001D2A22"/>
    <w:rsid w:val="003C3E50"/>
    <w:rsid w:val="00432766"/>
    <w:rsid w:val="00610854"/>
    <w:rsid w:val="006E480D"/>
    <w:rsid w:val="007708DC"/>
    <w:rsid w:val="007D0A22"/>
    <w:rsid w:val="00873C85"/>
    <w:rsid w:val="008921DC"/>
    <w:rsid w:val="008D6267"/>
    <w:rsid w:val="00954DAE"/>
    <w:rsid w:val="00A127B1"/>
    <w:rsid w:val="00A36A57"/>
    <w:rsid w:val="00B16835"/>
    <w:rsid w:val="00CC3D73"/>
    <w:rsid w:val="00DD21CE"/>
    <w:rsid w:val="00E67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8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2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276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327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32766"/>
  </w:style>
  <w:style w:type="paragraph" w:styleId="a7">
    <w:name w:val="footer"/>
    <w:basedOn w:val="a"/>
    <w:link w:val="a8"/>
    <w:uiPriority w:val="99"/>
    <w:semiHidden/>
    <w:unhideWhenUsed/>
    <w:rsid w:val="004327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32766"/>
  </w:style>
  <w:style w:type="paragraph" w:styleId="a9">
    <w:name w:val="Normal (Web)"/>
    <w:basedOn w:val="a"/>
    <w:uiPriority w:val="99"/>
    <w:unhideWhenUsed/>
    <w:rsid w:val="00A12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A127B1"/>
    <w:rPr>
      <w:b/>
      <w:bCs/>
    </w:rPr>
  </w:style>
  <w:style w:type="paragraph" w:customStyle="1" w:styleId="western">
    <w:name w:val="western"/>
    <w:basedOn w:val="a"/>
    <w:rsid w:val="003C3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ld">
    <w:name w:val="bold"/>
    <w:basedOn w:val="a0"/>
    <w:rsid w:val="007D0A22"/>
  </w:style>
  <w:style w:type="paragraph" w:customStyle="1" w:styleId="normal1">
    <w:name w:val="normal1"/>
    <w:basedOn w:val="a"/>
    <w:rsid w:val="00610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49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244</Words>
  <Characters>1396</Characters>
  <Application>Microsoft Office Word</Application>
  <DocSecurity>0</DocSecurity>
  <Lines>11</Lines>
  <Paragraphs>3</Paragraphs>
  <ScaleCrop>false</ScaleCrop>
  <Company>DNA Project</Company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X64</dc:creator>
  <cp:keywords/>
  <dc:description/>
  <cp:lastModifiedBy>DNA7 X64</cp:lastModifiedBy>
  <cp:revision>13</cp:revision>
  <cp:lastPrinted>2018-03-26T12:55:00Z</cp:lastPrinted>
  <dcterms:created xsi:type="dcterms:W3CDTF">2017-11-22T17:38:00Z</dcterms:created>
  <dcterms:modified xsi:type="dcterms:W3CDTF">2018-03-26T12:56:00Z</dcterms:modified>
</cp:coreProperties>
</file>