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22" w:rsidRDefault="007D0A22"/>
    <w:p w:rsidR="00E241DC" w:rsidRDefault="00697C53" w:rsidP="00697C53">
      <w:pPr>
        <w:tabs>
          <w:tab w:val="center" w:pos="4677"/>
          <w:tab w:val="right" w:pos="9355"/>
        </w:tabs>
        <w:spacing w:after="0" w:line="240" w:lineRule="auto"/>
        <w:jc w:val="center"/>
        <w:rPr>
          <w:rFonts w:ascii="Times New Roman" w:hAnsi="Times New Roman" w:cs="Times New Roman"/>
          <w:b/>
          <w:sz w:val="28"/>
          <w:szCs w:val="28"/>
        </w:rPr>
      </w:pPr>
      <w:r w:rsidRPr="00697C53">
        <w:rPr>
          <w:rFonts w:ascii="Times New Roman" w:hAnsi="Times New Roman" w:cs="Times New Roman"/>
          <w:b/>
          <w:sz w:val="28"/>
          <w:szCs w:val="28"/>
        </w:rPr>
        <w:t>Пал сухой травы и отдых на природе!</w:t>
      </w:r>
    </w:p>
    <w:p w:rsidR="00711865" w:rsidRDefault="00711865" w:rsidP="00697C53">
      <w:pPr>
        <w:tabs>
          <w:tab w:val="center" w:pos="4677"/>
          <w:tab w:val="right" w:pos="9355"/>
        </w:tabs>
        <w:spacing w:after="0" w:line="240" w:lineRule="auto"/>
        <w:jc w:val="center"/>
        <w:rPr>
          <w:rFonts w:ascii="Times New Roman" w:hAnsi="Times New Roman" w:cs="Times New Roman"/>
          <w:b/>
          <w:sz w:val="28"/>
          <w:szCs w:val="28"/>
        </w:rPr>
      </w:pPr>
    </w:p>
    <w:p w:rsidR="00711865" w:rsidRDefault="00711865" w:rsidP="00697C53">
      <w:pPr>
        <w:tabs>
          <w:tab w:val="center" w:pos="4677"/>
          <w:tab w:val="right" w:pos="9355"/>
        </w:tabs>
        <w:spacing w:after="0" w:line="240" w:lineRule="auto"/>
        <w:jc w:val="center"/>
        <w:rPr>
          <w:rFonts w:ascii="Times New Roman" w:hAnsi="Times New Roman" w:cs="Times New Roman"/>
          <w:b/>
          <w:sz w:val="28"/>
          <w:szCs w:val="28"/>
        </w:rPr>
      </w:pPr>
      <w:r>
        <w:rPr>
          <w:noProof/>
        </w:rPr>
        <w:drawing>
          <wp:inline distT="0" distB="0" distL="0" distR="0">
            <wp:extent cx="4095750" cy="2324100"/>
            <wp:effectExtent l="19050" t="0" r="0" b="0"/>
            <wp:docPr id="4" name="Рисунок 4" descr="http://voskresenskoe-adm.ru/media/cache/6c/37/fc/f4/0f/45/6c37fcf40f4595e9568ac4a94e5921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oskresenskoe-adm.ru/media/cache/6c/37/fc/f4/0f/45/6c37fcf40f4595e9568ac4a94e59212c.jpg"/>
                    <pic:cNvPicPr>
                      <a:picLocks noChangeAspect="1" noChangeArrowheads="1"/>
                    </pic:cNvPicPr>
                  </pic:nvPicPr>
                  <pic:blipFill>
                    <a:blip r:embed="rId8"/>
                    <a:srcRect/>
                    <a:stretch>
                      <a:fillRect/>
                    </a:stretch>
                  </pic:blipFill>
                  <pic:spPr bwMode="auto">
                    <a:xfrm>
                      <a:off x="0" y="0"/>
                      <a:ext cx="4100669" cy="2326891"/>
                    </a:xfrm>
                    <a:prstGeom prst="rect">
                      <a:avLst/>
                    </a:prstGeom>
                    <a:noFill/>
                    <a:ln w="9525">
                      <a:noFill/>
                      <a:miter lim="800000"/>
                      <a:headEnd/>
                      <a:tailEnd/>
                    </a:ln>
                  </pic:spPr>
                </pic:pic>
              </a:graphicData>
            </a:graphic>
          </wp:inline>
        </w:drawing>
      </w:r>
    </w:p>
    <w:p w:rsidR="00711865" w:rsidRPr="00697C53" w:rsidRDefault="00711865" w:rsidP="00697C53">
      <w:pPr>
        <w:tabs>
          <w:tab w:val="center" w:pos="4677"/>
          <w:tab w:val="right" w:pos="9355"/>
        </w:tabs>
        <w:spacing w:after="0" w:line="240" w:lineRule="auto"/>
        <w:jc w:val="center"/>
        <w:rPr>
          <w:rFonts w:ascii="Times New Roman" w:hAnsi="Times New Roman" w:cs="Times New Roman"/>
          <w:b/>
          <w:sz w:val="28"/>
          <w:szCs w:val="28"/>
        </w:rPr>
      </w:pPr>
    </w:p>
    <w:p w:rsidR="00E241DC" w:rsidRPr="00A76573" w:rsidRDefault="00E241DC" w:rsidP="00E241DC">
      <w:pPr>
        <w:shd w:val="clear" w:color="auto" w:fill="FFFFFF"/>
        <w:spacing w:after="0" w:line="240" w:lineRule="auto"/>
        <w:ind w:firstLine="709"/>
        <w:jc w:val="both"/>
        <w:rPr>
          <w:rFonts w:ascii="Times New Roman" w:hAnsi="Times New Roman" w:cs="Times New Roman"/>
          <w:sz w:val="26"/>
          <w:szCs w:val="26"/>
        </w:rPr>
      </w:pPr>
      <w:r w:rsidRPr="00A76573">
        <w:rPr>
          <w:rFonts w:ascii="Times New Roman" w:hAnsi="Times New Roman" w:cs="Times New Roman"/>
          <w:sz w:val="26"/>
          <w:szCs w:val="26"/>
        </w:rPr>
        <w:t>Травяной пал – это настоящее стихийное бедствие. 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w:t>
      </w:r>
    </w:p>
    <w:p w:rsidR="00E241DC" w:rsidRPr="00A76573" w:rsidRDefault="00E241DC" w:rsidP="00E241DC">
      <w:pPr>
        <w:shd w:val="clear" w:color="auto" w:fill="FFFFFF"/>
        <w:spacing w:after="0" w:line="240" w:lineRule="auto"/>
        <w:ind w:firstLine="709"/>
        <w:jc w:val="both"/>
        <w:rPr>
          <w:rFonts w:ascii="Times New Roman" w:hAnsi="Times New Roman" w:cs="Times New Roman"/>
          <w:sz w:val="26"/>
          <w:szCs w:val="26"/>
        </w:rPr>
      </w:pPr>
      <w:r w:rsidRPr="00A76573">
        <w:rPr>
          <w:rFonts w:ascii="Times New Roman" w:hAnsi="Times New Roman" w:cs="Times New Roman"/>
          <w:sz w:val="26"/>
          <w:szCs w:val="26"/>
          <w:shd w:val="clear" w:color="auto" w:fill="FFFFFF"/>
        </w:rPr>
        <w:t>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весенних выжиганий травы. Случается, что травяные палы возникают и по естественным причинам (от молний, например), но в общем количестве травяных палов их доля крайне мала.</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xml:space="preserve">          Практически всегда палы травы происходят по вине человека. Сухая растительность может легко воспламениться от оставленного без присмотра костра, непотушенной сигареты или случайно брошенной спички.</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xml:space="preserve">          Чтобы пожар не застал вас врасплох, заблаговременно позаботьтесь о безопасности своего загородного дома:</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у каждого жилого строения установите ёмкость с водой;</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скосите сухую прошлогоднюю траву вокруг своего участка;</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сжигайте мусор и листву только в специально отведенном месте вдали от леса, заборов, построек и жилых домов. Идеальный вариант - печь.</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в условиях устойчивой сухой и ветреной погоды или при получении штормового предупреждения не проводите пожароопасные работы;</w:t>
      </w:r>
    </w:p>
    <w:p w:rsidR="00697C53"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не разрешайте детям играть со спичками, зажигалками и другими источниками открытого огня, ведь детская шалость – одна из самых частых причин возникновения пожаров!</w:t>
      </w:r>
    </w:p>
    <w:p w:rsidR="00711865" w:rsidRPr="00A76573" w:rsidRDefault="00711865" w:rsidP="00E241DC">
      <w:pPr>
        <w:spacing w:after="0" w:line="240" w:lineRule="auto"/>
        <w:jc w:val="both"/>
        <w:rPr>
          <w:rFonts w:ascii="Times New Roman" w:eastAsia="Times New Roman" w:hAnsi="Times New Roman" w:cs="Times New Roman"/>
          <w:sz w:val="26"/>
          <w:szCs w:val="26"/>
        </w:rPr>
      </w:pPr>
    </w:p>
    <w:p w:rsidR="00E241DC" w:rsidRPr="00A76573" w:rsidRDefault="00A76573" w:rsidP="00697C53">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00697C53" w:rsidRPr="00A76573">
        <w:rPr>
          <w:rFonts w:ascii="Times New Roman" w:eastAsia="Times New Roman" w:hAnsi="Times New Roman" w:cs="Times New Roman"/>
          <w:b/>
          <w:sz w:val="26"/>
          <w:szCs w:val="26"/>
        </w:rPr>
        <w:t>Если пламя подобралось к Вашему участку близко!</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эвакуируйте всех членов семьи, которые не смогут оказать Вам помощь. Также уведите в безопасное место домашних животных;</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lastRenderedPageBreak/>
        <w:t>- немедленно позвоните в пожарную охрану, назвав адрес пожара, место его возникновения и свою фамилию;</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закройте все наружные окна, двери, вентиляционные отверстия;</w:t>
      </w:r>
    </w:p>
    <w:p w:rsidR="00E241DC" w:rsidRPr="00A76573" w:rsidRDefault="00697C53"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w:t>
      </w:r>
      <w:r w:rsidR="00E241DC" w:rsidRPr="00A76573">
        <w:rPr>
          <w:rFonts w:ascii="Times New Roman" w:eastAsia="Times New Roman" w:hAnsi="Times New Roman" w:cs="Times New Roman"/>
          <w:sz w:val="26"/>
          <w:szCs w:val="26"/>
        </w:rPr>
        <w:t>наполните водой ведра, бочки и другие емкости, приготовьте мокрые тряпки – ими можно будет гасить угли или небольшое пламя;</w:t>
      </w:r>
    </w:p>
    <w:p w:rsidR="00E241DC" w:rsidRPr="00A76573" w:rsidRDefault="00697C53"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w:t>
      </w:r>
      <w:r w:rsidR="00E241DC" w:rsidRPr="00A76573">
        <w:rPr>
          <w:rFonts w:ascii="Times New Roman" w:eastAsia="Times New Roman" w:hAnsi="Times New Roman" w:cs="Times New Roman"/>
          <w:sz w:val="26"/>
          <w:szCs w:val="26"/>
        </w:rPr>
        <w:t>если пожар не угрожает Вашей жизни, постарайтесь потушить его подручными средствами;</w:t>
      </w:r>
    </w:p>
    <w:p w:rsidR="00E241DC" w:rsidRPr="00A76573" w:rsidRDefault="00697C53"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w:t>
      </w:r>
      <w:r w:rsidR="00E241DC" w:rsidRPr="00A76573">
        <w:rPr>
          <w:rFonts w:ascii="Times New Roman" w:eastAsia="Times New Roman" w:hAnsi="Times New Roman" w:cs="Times New Roman"/>
          <w:sz w:val="26"/>
          <w:szCs w:val="26"/>
        </w:rPr>
        <w:t>при приближении огня обливайте крышу и стену дома водой. Постоянно осматривайте территорию двора, чтобы не допустить перехода пламени на участок.</w:t>
      </w:r>
    </w:p>
    <w:p w:rsidR="00F67DD7" w:rsidRPr="00A76573" w:rsidRDefault="00F67DD7" w:rsidP="00E241DC">
      <w:pPr>
        <w:spacing w:after="0" w:line="240" w:lineRule="auto"/>
        <w:jc w:val="both"/>
        <w:rPr>
          <w:rFonts w:ascii="Times New Roman" w:eastAsia="Times New Roman" w:hAnsi="Times New Roman" w:cs="Times New Roman"/>
          <w:sz w:val="26"/>
          <w:szCs w:val="26"/>
        </w:rPr>
      </w:pPr>
    </w:p>
    <w:p w:rsidR="00697C53" w:rsidRPr="00A76573" w:rsidRDefault="00697C53" w:rsidP="00697C53">
      <w:pPr>
        <w:spacing w:after="0" w:line="240" w:lineRule="auto"/>
        <w:jc w:val="center"/>
        <w:rPr>
          <w:rFonts w:ascii="Times New Roman" w:eastAsia="Times New Roman" w:hAnsi="Times New Roman" w:cs="Times New Roman"/>
          <w:b/>
          <w:sz w:val="26"/>
          <w:szCs w:val="26"/>
        </w:rPr>
      </w:pPr>
      <w:r w:rsidRPr="00A76573">
        <w:rPr>
          <w:rFonts w:ascii="Times New Roman" w:eastAsia="Times New Roman" w:hAnsi="Times New Roman" w:cs="Times New Roman"/>
          <w:b/>
          <w:sz w:val="26"/>
          <w:szCs w:val="26"/>
        </w:rPr>
        <w:t xml:space="preserve">Элементарные требования пожарной безопасности  </w:t>
      </w:r>
    </w:p>
    <w:p w:rsidR="00697C53" w:rsidRPr="00A76573" w:rsidRDefault="00697C53" w:rsidP="00697C53">
      <w:pPr>
        <w:spacing w:after="0" w:line="240" w:lineRule="auto"/>
        <w:jc w:val="center"/>
        <w:rPr>
          <w:rFonts w:ascii="Times New Roman" w:eastAsia="Times New Roman" w:hAnsi="Times New Roman" w:cs="Times New Roman"/>
          <w:b/>
          <w:sz w:val="26"/>
          <w:szCs w:val="26"/>
        </w:rPr>
      </w:pPr>
      <w:r w:rsidRPr="00A76573">
        <w:rPr>
          <w:rFonts w:ascii="Times New Roman" w:eastAsia="Times New Roman" w:hAnsi="Times New Roman" w:cs="Times New Roman"/>
          <w:b/>
          <w:sz w:val="26"/>
          <w:szCs w:val="26"/>
        </w:rPr>
        <w:t>в летний период и на местах отдыха</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b/>
          <w:bCs/>
          <w:color w:val="FFFFFF"/>
          <w:sz w:val="26"/>
          <w:szCs w:val="26"/>
        </w:rPr>
        <w:t>пожарной безо</w:t>
      </w:r>
      <w:r w:rsidR="00697C53" w:rsidRPr="00A76573">
        <w:rPr>
          <w:rFonts w:ascii="Times New Roman" w:eastAsia="Times New Roman" w:hAnsi="Times New Roman" w:cs="Times New Roman"/>
          <w:b/>
          <w:bCs/>
          <w:color w:val="FFFFFF"/>
          <w:sz w:val="26"/>
          <w:szCs w:val="26"/>
        </w:rPr>
        <w:t>пасности в ле</w:t>
      </w:r>
      <w:r w:rsidR="00F67DD7" w:rsidRPr="00A76573">
        <w:rPr>
          <w:rFonts w:ascii="Times New Roman" w:eastAsia="Times New Roman" w:hAnsi="Times New Roman" w:cs="Times New Roman"/>
          <w:b/>
          <w:bCs/>
          <w:color w:val="FFFFFF"/>
          <w:sz w:val="26"/>
          <w:szCs w:val="26"/>
        </w:rPr>
        <w:t>тний е</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В жаркое засушливое лето лучше не разжигать костры, особенно с применением горючих жидкостей;</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Запрещается курить сигареты и трубки, поджигать спички, использовать пиротехнику, стрелять из огнестрельного оружия;</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Оставлять на природе в местах отдыха обтирочный материал, который был пропитан горючими веществами;</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Заправлять баки работающих двигателей топливом, пользоваться техникой с неисправной системой подачи топлива, а также курить или пользоваться огнем поблизости от заправляемых машин;</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Оставлять бутылки, стекла и прочий мусор, особенно на солнечных полянах;</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На полях выжигать траву и стерню.</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Нередко виновниками пожаров в этот период являются дети. Уделите внимание детям. Проводите с ними разъяснительные беседы, что спички детям не игрушка, что нельзя бросать в костер незнакомые предметы, аэрозольные упаковки, внушайте им, что от их правильного поведения порой зависит их собственная жизнь.</w:t>
      </w:r>
    </w:p>
    <w:p w:rsidR="00E241DC" w:rsidRPr="00A76573" w:rsidRDefault="00697C53" w:rsidP="00E241DC">
      <w:pPr>
        <w:spacing w:after="0" w:line="240" w:lineRule="auto"/>
        <w:jc w:val="both"/>
        <w:rPr>
          <w:rFonts w:ascii="Times New Roman" w:eastAsia="Times New Roman" w:hAnsi="Times New Roman" w:cs="Times New Roman"/>
          <w:b/>
          <w:sz w:val="26"/>
          <w:szCs w:val="26"/>
        </w:rPr>
      </w:pPr>
      <w:r w:rsidRPr="00A76573">
        <w:rPr>
          <w:rFonts w:ascii="Times New Roman" w:eastAsia="Times New Roman" w:hAnsi="Times New Roman" w:cs="Times New Roman"/>
          <w:b/>
          <w:sz w:val="26"/>
          <w:szCs w:val="26"/>
        </w:rPr>
        <w:t>Административная ответственность за нарушение требований пожарной безопасности</w:t>
      </w:r>
      <w:r w:rsidR="00E241DC" w:rsidRPr="00A76573">
        <w:rPr>
          <w:rFonts w:ascii="Times New Roman" w:eastAsia="Times New Roman" w:hAnsi="Times New Roman" w:cs="Times New Roman"/>
          <w:b/>
          <w:bCs/>
          <w:color w:val="FFFFFF"/>
          <w:sz w:val="26"/>
          <w:szCs w:val="26"/>
        </w:rPr>
        <w:t>сть за нарушение требований пожарной безопасности</w:t>
      </w:r>
    </w:p>
    <w:p w:rsidR="00A76573" w:rsidRPr="00A76573" w:rsidRDefault="00A76573" w:rsidP="00A76573">
      <w:pPr>
        <w:shd w:val="clear" w:color="auto" w:fill="FFFFFF"/>
        <w:spacing w:after="0" w:line="240" w:lineRule="auto"/>
        <w:jc w:val="both"/>
        <w:outlineLvl w:val="0"/>
        <w:rPr>
          <w:rFonts w:ascii="Times New Roman" w:eastAsia="Times New Roman" w:hAnsi="Times New Roman" w:cs="Times New Roman"/>
          <w:b/>
          <w:bCs/>
          <w:color w:val="333333"/>
          <w:kern w:val="36"/>
          <w:sz w:val="26"/>
          <w:szCs w:val="26"/>
        </w:rPr>
      </w:pPr>
      <w:r w:rsidRPr="00A76573">
        <w:rPr>
          <w:rFonts w:ascii="Times New Roman" w:eastAsia="Times New Roman" w:hAnsi="Times New Roman" w:cs="Times New Roman"/>
          <w:b/>
          <w:bCs/>
          <w:color w:val="333333"/>
          <w:kern w:val="36"/>
          <w:sz w:val="26"/>
          <w:szCs w:val="26"/>
        </w:rPr>
        <w:t>Статья 8.32. Нарушение правил пожарной безопасности в лесах</w:t>
      </w:r>
      <w:r w:rsidRPr="00A76573">
        <w:rPr>
          <w:rFonts w:ascii="Times New Roman" w:eastAsia="Times New Roman" w:hAnsi="Times New Roman" w:cs="Times New Roman"/>
          <w:color w:val="333333"/>
          <w:sz w:val="26"/>
          <w:szCs w:val="26"/>
        </w:rPr>
        <w:br/>
      </w:r>
      <w:r w:rsidRPr="00A76573">
        <w:rPr>
          <w:rFonts w:ascii="Times New Roman" w:eastAsia="Times New Roman" w:hAnsi="Times New Roman" w:cs="Times New Roman"/>
          <w:sz w:val="26"/>
          <w:szCs w:val="26"/>
        </w:rPr>
        <w:t>1.</w:t>
      </w:r>
      <w:r w:rsidRPr="00A76573">
        <w:rPr>
          <w:rFonts w:ascii="Times New Roman" w:eastAsia="Times New Roman" w:hAnsi="Times New Roman" w:cs="Times New Roman"/>
          <w:b/>
          <w:sz w:val="26"/>
          <w:szCs w:val="26"/>
        </w:rPr>
        <w:t xml:space="preserve"> </w:t>
      </w:r>
      <w:r w:rsidRPr="00A76573">
        <w:rPr>
          <w:rFonts w:ascii="Times New Roman" w:eastAsia="Times New Roman" w:hAnsi="Times New Roman" w:cs="Times New Roman"/>
          <w:sz w:val="26"/>
          <w:szCs w:val="26"/>
        </w:rPr>
        <w:t>Нарушение правил пожарной безопасности в лесах -</w:t>
      </w:r>
    </w:p>
    <w:p w:rsidR="00A76573" w:rsidRPr="00A76573" w:rsidRDefault="00A76573" w:rsidP="00A76573">
      <w:pPr>
        <w:shd w:val="clear" w:color="auto" w:fill="FFFFFF"/>
        <w:spacing w:after="0" w:line="240" w:lineRule="auto"/>
        <w:ind w:firstLine="540"/>
        <w:jc w:val="both"/>
        <w:rPr>
          <w:rFonts w:ascii="Times New Roman" w:eastAsia="Times New Roman" w:hAnsi="Times New Roman" w:cs="Times New Roman"/>
          <w:sz w:val="26"/>
          <w:szCs w:val="26"/>
        </w:rPr>
      </w:pPr>
      <w:bookmarkStart w:id="0" w:name="dst5605"/>
      <w:bookmarkEnd w:id="0"/>
      <w:r w:rsidRPr="00A76573">
        <w:rPr>
          <w:rFonts w:ascii="Times New Roman" w:eastAsia="Times New Roman" w:hAnsi="Times New Roman" w:cs="Times New Roman"/>
          <w:sz w:val="26"/>
          <w:szCs w:val="26"/>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A76573" w:rsidRPr="00A76573" w:rsidRDefault="00A76573" w:rsidP="00A76573">
      <w:pPr>
        <w:shd w:val="clear" w:color="auto" w:fill="FFFFFF"/>
        <w:spacing w:after="0" w:line="290" w:lineRule="atLeast"/>
        <w:jc w:val="both"/>
        <w:rPr>
          <w:rFonts w:ascii="Times New Roman" w:eastAsia="Times New Roman" w:hAnsi="Times New Roman" w:cs="Times New Roman"/>
          <w:sz w:val="26"/>
          <w:szCs w:val="26"/>
        </w:rPr>
      </w:pPr>
      <w:bookmarkStart w:id="1" w:name="dst2434"/>
      <w:bookmarkEnd w:id="1"/>
      <w:r w:rsidRPr="00A76573">
        <w:rPr>
          <w:rFonts w:ascii="Times New Roman" w:eastAsia="Times New Roman" w:hAnsi="Times New Roman" w:cs="Times New Roman"/>
          <w:sz w:val="26"/>
          <w:szCs w:val="26"/>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A76573" w:rsidRPr="00A76573" w:rsidRDefault="00A76573" w:rsidP="00A76573">
      <w:pPr>
        <w:shd w:val="clear" w:color="auto" w:fill="FFFFFF"/>
        <w:spacing w:after="0" w:line="290" w:lineRule="atLeast"/>
        <w:ind w:firstLine="540"/>
        <w:jc w:val="both"/>
        <w:rPr>
          <w:rFonts w:ascii="Times New Roman" w:eastAsia="Times New Roman" w:hAnsi="Times New Roman" w:cs="Times New Roman"/>
          <w:sz w:val="26"/>
          <w:szCs w:val="26"/>
        </w:rPr>
      </w:pPr>
      <w:bookmarkStart w:id="2" w:name="dst5606"/>
      <w:bookmarkEnd w:id="2"/>
      <w:r w:rsidRPr="00A76573">
        <w:rPr>
          <w:rFonts w:ascii="Times New Roman" w:eastAsia="Times New Roman" w:hAnsi="Times New Roman" w:cs="Times New Roman"/>
          <w:sz w:val="26"/>
          <w:szCs w:val="26"/>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A76573" w:rsidRPr="00A76573" w:rsidRDefault="00A76573" w:rsidP="00A76573">
      <w:pPr>
        <w:shd w:val="clear" w:color="auto" w:fill="FFFFFF"/>
        <w:spacing w:after="0" w:line="290" w:lineRule="atLeast"/>
        <w:jc w:val="both"/>
        <w:rPr>
          <w:rFonts w:ascii="Times New Roman" w:eastAsia="Times New Roman" w:hAnsi="Times New Roman" w:cs="Times New Roman"/>
          <w:sz w:val="26"/>
          <w:szCs w:val="26"/>
        </w:rPr>
      </w:pPr>
      <w:r w:rsidRPr="00A76573">
        <w:rPr>
          <w:rStyle w:val="hl"/>
          <w:rFonts w:ascii="Times New Roman" w:hAnsi="Times New Roman" w:cs="Times New Roman"/>
          <w:b/>
          <w:bCs/>
          <w:color w:val="333333"/>
          <w:sz w:val="26"/>
          <w:szCs w:val="26"/>
          <w:shd w:val="clear" w:color="auto" w:fill="FFFFFF"/>
        </w:rPr>
        <w:t xml:space="preserve">Статья 20.4. </w:t>
      </w:r>
      <w:r w:rsidRPr="00A76573">
        <w:rPr>
          <w:rStyle w:val="hl"/>
          <w:rFonts w:ascii="Times New Roman" w:hAnsi="Times New Roman" w:cs="Times New Roman"/>
          <w:b/>
          <w:bCs/>
          <w:sz w:val="26"/>
          <w:szCs w:val="26"/>
          <w:shd w:val="clear" w:color="auto" w:fill="FFFFFF"/>
        </w:rPr>
        <w:t>Нарушение </w:t>
      </w:r>
      <w:hyperlink r:id="rId9" w:anchor="dst0" w:history="1">
        <w:r w:rsidRPr="00A76573">
          <w:rPr>
            <w:rStyle w:val="ac"/>
            <w:rFonts w:ascii="Times New Roman" w:hAnsi="Times New Roman" w:cs="Times New Roman"/>
            <w:b/>
            <w:bCs/>
            <w:color w:val="auto"/>
            <w:sz w:val="26"/>
            <w:szCs w:val="26"/>
            <w:u w:val="none"/>
            <w:shd w:val="clear" w:color="auto" w:fill="FFFFFF"/>
          </w:rPr>
          <w:t>требований</w:t>
        </w:r>
      </w:hyperlink>
      <w:r w:rsidRPr="00A76573">
        <w:rPr>
          <w:rStyle w:val="hl"/>
          <w:rFonts w:ascii="Times New Roman" w:hAnsi="Times New Roman" w:cs="Times New Roman"/>
          <w:b/>
          <w:bCs/>
          <w:sz w:val="26"/>
          <w:szCs w:val="26"/>
          <w:shd w:val="clear" w:color="auto" w:fill="FFFFFF"/>
        </w:rPr>
        <w:t> пожарной</w:t>
      </w:r>
      <w:r w:rsidRPr="00A76573">
        <w:rPr>
          <w:rStyle w:val="hl"/>
          <w:rFonts w:ascii="Times New Roman" w:hAnsi="Times New Roman" w:cs="Times New Roman"/>
          <w:b/>
          <w:bCs/>
          <w:color w:val="333333"/>
          <w:sz w:val="26"/>
          <w:szCs w:val="26"/>
          <w:shd w:val="clear" w:color="auto" w:fill="FFFFFF"/>
        </w:rPr>
        <w:t xml:space="preserve"> безопасности</w:t>
      </w:r>
    </w:p>
    <w:p w:rsidR="00A76573" w:rsidRPr="00A76573" w:rsidRDefault="00A76573" w:rsidP="00A76573">
      <w:pPr>
        <w:pStyle w:val="ab"/>
        <w:numPr>
          <w:ilvl w:val="0"/>
          <w:numId w:val="7"/>
        </w:numPr>
        <w:spacing w:after="0" w:line="240" w:lineRule="auto"/>
        <w:jc w:val="both"/>
        <w:rPr>
          <w:rFonts w:ascii="Times New Roman" w:hAnsi="Times New Roman" w:cs="Times New Roman"/>
          <w:color w:val="333333"/>
          <w:sz w:val="26"/>
          <w:szCs w:val="26"/>
          <w:shd w:val="clear" w:color="auto" w:fill="FFFFFF"/>
        </w:rPr>
      </w:pPr>
      <w:r w:rsidRPr="00A76573">
        <w:rPr>
          <w:rFonts w:ascii="Times New Roman" w:hAnsi="Times New Roman" w:cs="Times New Roman"/>
          <w:color w:val="333333"/>
          <w:sz w:val="26"/>
          <w:szCs w:val="26"/>
          <w:shd w:val="clear" w:color="auto" w:fill="FFFFFF"/>
        </w:rPr>
        <w:t>Нарушение требований пожарной безопасности</w:t>
      </w:r>
    </w:p>
    <w:p w:rsidR="00A76573" w:rsidRPr="00D04702" w:rsidRDefault="00A76573" w:rsidP="00A76573">
      <w:pPr>
        <w:spacing w:after="0" w:line="240" w:lineRule="auto"/>
        <w:jc w:val="both"/>
        <w:rPr>
          <w:rFonts w:ascii="Times New Roman" w:hAnsi="Times New Roman" w:cs="Times New Roman"/>
          <w:sz w:val="26"/>
          <w:szCs w:val="26"/>
          <w:shd w:val="clear" w:color="auto" w:fill="FFFFFF"/>
        </w:rPr>
      </w:pPr>
      <w:r w:rsidRPr="00D04702">
        <w:rPr>
          <w:rFonts w:ascii="Times New Roman" w:hAnsi="Times New Roman" w:cs="Times New Roman"/>
          <w:sz w:val="26"/>
          <w:szCs w:val="26"/>
          <w:shd w:val="clear" w:color="auto" w:fill="FFFFFF"/>
        </w:rPr>
        <w:lastRenderedPageBreak/>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A76573" w:rsidRPr="00D04702" w:rsidRDefault="00A76573" w:rsidP="00A76573">
      <w:pPr>
        <w:pStyle w:val="ab"/>
        <w:numPr>
          <w:ilvl w:val="0"/>
          <w:numId w:val="7"/>
        </w:numPr>
        <w:spacing w:after="0" w:line="240" w:lineRule="auto"/>
        <w:jc w:val="both"/>
        <w:rPr>
          <w:rFonts w:ascii="Times New Roman" w:hAnsi="Times New Roman" w:cs="Times New Roman"/>
          <w:sz w:val="26"/>
          <w:szCs w:val="26"/>
          <w:shd w:val="clear" w:color="auto" w:fill="FFFFFF"/>
        </w:rPr>
      </w:pPr>
      <w:r w:rsidRPr="00D04702">
        <w:rPr>
          <w:rFonts w:ascii="Times New Roman" w:hAnsi="Times New Roman" w:cs="Times New Roman"/>
          <w:sz w:val="26"/>
          <w:szCs w:val="26"/>
          <w:shd w:val="clear" w:color="auto" w:fill="FFFFFF"/>
        </w:rPr>
        <w:t>Те же действия, совершенные в условиях </w:t>
      </w:r>
      <w:hyperlink r:id="rId10" w:anchor="dst100306" w:history="1">
        <w:r w:rsidRPr="00D04702">
          <w:rPr>
            <w:rStyle w:val="ac"/>
            <w:rFonts w:ascii="Times New Roman" w:hAnsi="Times New Roman" w:cs="Times New Roman"/>
            <w:color w:val="auto"/>
            <w:sz w:val="26"/>
            <w:szCs w:val="26"/>
            <w:u w:val="none"/>
            <w:shd w:val="clear" w:color="auto" w:fill="FFFFFF"/>
          </w:rPr>
          <w:t>особого противопожарного режима</w:t>
        </w:r>
      </w:hyperlink>
      <w:r w:rsidRPr="00D04702">
        <w:rPr>
          <w:rFonts w:ascii="Times New Roman" w:hAnsi="Times New Roman" w:cs="Times New Roman"/>
          <w:sz w:val="26"/>
          <w:szCs w:val="26"/>
          <w:shd w:val="clear" w:color="auto" w:fill="FFFFFF"/>
        </w:rPr>
        <w:t xml:space="preserve">, </w:t>
      </w:r>
    </w:p>
    <w:p w:rsidR="00A76573" w:rsidRPr="00D04702" w:rsidRDefault="00A76573" w:rsidP="00A76573">
      <w:pPr>
        <w:spacing w:after="0" w:line="240" w:lineRule="auto"/>
        <w:jc w:val="both"/>
        <w:rPr>
          <w:rFonts w:ascii="Times New Roman" w:eastAsia="Times New Roman" w:hAnsi="Times New Roman" w:cs="Times New Roman"/>
          <w:sz w:val="26"/>
          <w:szCs w:val="26"/>
        </w:rPr>
      </w:pPr>
      <w:r w:rsidRPr="00D04702">
        <w:rPr>
          <w:rFonts w:ascii="Times New Roman" w:hAnsi="Times New Roman" w:cs="Times New Roman"/>
          <w:sz w:val="26"/>
          <w:szCs w:val="26"/>
          <w:shd w:val="clear" w:color="auto" w:fill="FFFFFF"/>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F67DD7" w:rsidRPr="00A76573" w:rsidRDefault="00F67DD7" w:rsidP="00E241DC">
      <w:pPr>
        <w:spacing w:after="0" w:line="240" w:lineRule="auto"/>
        <w:jc w:val="both"/>
        <w:rPr>
          <w:rFonts w:ascii="Times New Roman" w:eastAsia="Times New Roman" w:hAnsi="Times New Roman" w:cs="Times New Roman"/>
          <w:b/>
          <w:bCs/>
          <w:color w:val="FFFFFF"/>
          <w:sz w:val="26"/>
          <w:szCs w:val="26"/>
        </w:rPr>
      </w:pPr>
      <w:r w:rsidRPr="00A76573">
        <w:rPr>
          <w:rFonts w:ascii="Times New Roman" w:eastAsia="Times New Roman" w:hAnsi="Times New Roman" w:cs="Times New Roman"/>
          <w:b/>
          <w:sz w:val="26"/>
          <w:szCs w:val="26"/>
        </w:rPr>
        <w:t>Уголовная ответственность за нарушение требований пожарной безопасности</w:t>
      </w:r>
      <w:r w:rsidR="00E241DC" w:rsidRPr="00A76573">
        <w:rPr>
          <w:rFonts w:ascii="Times New Roman" w:eastAsia="Times New Roman" w:hAnsi="Times New Roman" w:cs="Times New Roman"/>
          <w:b/>
          <w:bCs/>
          <w:color w:val="FFFFFF"/>
          <w:sz w:val="26"/>
          <w:szCs w:val="26"/>
        </w:rPr>
        <w:t>головная ответственность за на</w:t>
      </w:r>
      <w:r w:rsidRPr="00A76573">
        <w:rPr>
          <w:rFonts w:ascii="Times New Roman" w:eastAsia="Times New Roman" w:hAnsi="Times New Roman" w:cs="Times New Roman"/>
          <w:b/>
          <w:bCs/>
          <w:color w:val="FFFFFF"/>
          <w:sz w:val="26"/>
          <w:szCs w:val="26"/>
        </w:rPr>
        <w:t xml:space="preserve">рушение требований </w:t>
      </w:r>
    </w:p>
    <w:p w:rsidR="00A76573" w:rsidRDefault="00A76573" w:rsidP="00A76573">
      <w:pPr>
        <w:spacing w:after="0" w:line="240" w:lineRule="auto"/>
        <w:jc w:val="both"/>
        <w:rPr>
          <w:rFonts w:ascii="Times New Roman" w:hAnsi="Times New Roman" w:cs="Times New Roman"/>
          <w:b/>
          <w:bCs/>
          <w:color w:val="333333"/>
          <w:sz w:val="26"/>
          <w:szCs w:val="26"/>
          <w:shd w:val="clear" w:color="auto" w:fill="FFFFFF"/>
        </w:rPr>
      </w:pPr>
      <w:r w:rsidRPr="00A76573">
        <w:rPr>
          <w:rFonts w:ascii="Times New Roman" w:hAnsi="Times New Roman" w:cs="Times New Roman"/>
          <w:b/>
          <w:bCs/>
          <w:color w:val="333333"/>
          <w:sz w:val="26"/>
          <w:szCs w:val="26"/>
          <w:shd w:val="clear" w:color="auto" w:fill="FFFFFF"/>
        </w:rPr>
        <w:t>Статья 168. Уничтожение или повреждение имущества по неосторожности</w:t>
      </w:r>
    </w:p>
    <w:p w:rsidR="00A76573" w:rsidRPr="00A76573" w:rsidRDefault="00A76573" w:rsidP="00A76573">
      <w:pPr>
        <w:shd w:val="clear" w:color="auto" w:fill="FFFFFF"/>
        <w:spacing w:after="0" w:line="290" w:lineRule="atLeast"/>
        <w:jc w:val="both"/>
        <w:rPr>
          <w:rFonts w:ascii="Times New Roman" w:eastAsia="Times New Roman" w:hAnsi="Times New Roman" w:cs="Times New Roman"/>
          <w:sz w:val="26"/>
          <w:szCs w:val="26"/>
        </w:rPr>
      </w:pPr>
      <w:r w:rsidRPr="00D04702">
        <w:rPr>
          <w:rFonts w:ascii="Times New Roman" w:eastAsia="Times New Roman" w:hAnsi="Times New Roman" w:cs="Times New Roman"/>
          <w:sz w:val="26"/>
          <w:szCs w:val="26"/>
        </w:rPr>
        <w:t>Уничтожение или повреждение чужого имущества в </w:t>
      </w:r>
      <w:hyperlink r:id="rId11" w:anchor="dst102600" w:history="1">
        <w:r w:rsidRPr="00D04702">
          <w:rPr>
            <w:rFonts w:ascii="Times New Roman" w:eastAsia="Times New Roman" w:hAnsi="Times New Roman" w:cs="Times New Roman"/>
            <w:sz w:val="26"/>
            <w:szCs w:val="26"/>
          </w:rPr>
          <w:t>крупном размере</w:t>
        </w:r>
      </w:hyperlink>
      <w:r w:rsidRPr="00D04702">
        <w:rPr>
          <w:rFonts w:ascii="Times New Roman" w:eastAsia="Times New Roman" w:hAnsi="Times New Roman" w:cs="Times New Roman"/>
          <w:sz w:val="26"/>
          <w:szCs w:val="26"/>
        </w:rPr>
        <w:t>, совершенные путем неосторожного обращения с огнем или иными источниками повышенной опасности, -</w:t>
      </w:r>
    </w:p>
    <w:p w:rsidR="00A76573" w:rsidRPr="00A76573" w:rsidRDefault="00A76573" w:rsidP="00A76573">
      <w:pPr>
        <w:shd w:val="clear" w:color="auto" w:fill="FFFFFF"/>
        <w:spacing w:after="0" w:line="290" w:lineRule="atLeast"/>
        <w:jc w:val="both"/>
        <w:rPr>
          <w:rFonts w:ascii="Times New Roman" w:eastAsia="Times New Roman" w:hAnsi="Times New Roman" w:cs="Times New Roman"/>
          <w:sz w:val="26"/>
          <w:szCs w:val="26"/>
        </w:rPr>
      </w:pPr>
      <w:bookmarkStart w:id="3" w:name="dst714"/>
      <w:bookmarkEnd w:id="3"/>
      <w:r w:rsidRPr="00D04702">
        <w:rPr>
          <w:rFonts w:ascii="Times New Roman" w:eastAsia="Times New Roman" w:hAnsi="Times New Roman" w:cs="Times New Roman"/>
          <w:sz w:val="26"/>
          <w:szCs w:val="26"/>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A76573" w:rsidRPr="00D04702" w:rsidRDefault="00A76573" w:rsidP="00A76573">
      <w:pPr>
        <w:spacing w:after="0" w:line="240" w:lineRule="auto"/>
        <w:jc w:val="both"/>
        <w:rPr>
          <w:rFonts w:ascii="Times New Roman" w:hAnsi="Times New Roman" w:cs="Times New Roman"/>
          <w:b/>
          <w:bCs/>
          <w:sz w:val="26"/>
          <w:szCs w:val="26"/>
          <w:shd w:val="clear" w:color="auto" w:fill="FFFFFF"/>
        </w:rPr>
      </w:pPr>
    </w:p>
    <w:p w:rsidR="00D04702" w:rsidRPr="00D04702" w:rsidRDefault="00A76573" w:rsidP="00D04702">
      <w:pPr>
        <w:spacing w:after="0" w:line="240" w:lineRule="auto"/>
        <w:jc w:val="both"/>
        <w:rPr>
          <w:rFonts w:ascii="Times New Roman" w:eastAsia="Times New Roman" w:hAnsi="Times New Roman" w:cs="Times New Roman"/>
          <w:sz w:val="26"/>
          <w:szCs w:val="26"/>
        </w:rPr>
      </w:pPr>
      <w:r w:rsidRPr="00D04702">
        <w:rPr>
          <w:rFonts w:ascii="Times New Roman" w:hAnsi="Times New Roman" w:cs="Times New Roman"/>
          <w:b/>
          <w:bCs/>
          <w:color w:val="333333"/>
          <w:sz w:val="26"/>
          <w:szCs w:val="26"/>
          <w:shd w:val="clear" w:color="auto" w:fill="FFFFFF"/>
        </w:rPr>
        <w:t>Статья 219. Нарушение требований пожарной безопасности</w:t>
      </w:r>
    </w:p>
    <w:p w:rsidR="00D04702" w:rsidRPr="00D04702" w:rsidRDefault="00D04702" w:rsidP="00D04702">
      <w:pPr>
        <w:pStyle w:val="ab"/>
        <w:numPr>
          <w:ilvl w:val="0"/>
          <w:numId w:val="8"/>
        </w:numPr>
        <w:spacing w:after="0" w:line="240" w:lineRule="auto"/>
        <w:jc w:val="both"/>
        <w:rPr>
          <w:rFonts w:ascii="Times New Roman" w:hAnsi="Times New Roman" w:cs="Times New Roman"/>
          <w:sz w:val="26"/>
          <w:szCs w:val="26"/>
          <w:shd w:val="clear" w:color="auto" w:fill="FFFFFF"/>
        </w:rPr>
      </w:pPr>
      <w:r w:rsidRPr="00D04702">
        <w:rPr>
          <w:rFonts w:ascii="Times New Roman" w:hAnsi="Times New Roman" w:cs="Times New Roman"/>
          <w:sz w:val="26"/>
          <w:szCs w:val="26"/>
          <w:shd w:val="clear" w:color="auto" w:fill="FFFFFF"/>
        </w:rPr>
        <w:t>Нарушение </w:t>
      </w:r>
      <w:hyperlink r:id="rId12" w:anchor="dst0" w:history="1">
        <w:r w:rsidRPr="00D04702">
          <w:rPr>
            <w:rStyle w:val="ac"/>
            <w:rFonts w:ascii="Times New Roman" w:hAnsi="Times New Roman" w:cs="Times New Roman"/>
            <w:color w:val="auto"/>
            <w:sz w:val="26"/>
            <w:szCs w:val="26"/>
            <w:shd w:val="clear" w:color="auto" w:fill="FFFFFF"/>
          </w:rPr>
          <w:t>требований</w:t>
        </w:r>
      </w:hyperlink>
      <w:r w:rsidRPr="00D04702">
        <w:rPr>
          <w:rFonts w:ascii="Times New Roman" w:hAnsi="Times New Roman" w:cs="Times New Roman"/>
          <w:sz w:val="26"/>
          <w:szCs w:val="26"/>
          <w:shd w:val="clear" w:color="auto" w:fill="FFFFFF"/>
        </w:rPr>
        <w:t> пожарной безопасности, совершенное </w:t>
      </w:r>
      <w:hyperlink r:id="rId13" w:anchor="dst100008" w:history="1">
        <w:r w:rsidRPr="00D04702">
          <w:rPr>
            <w:rStyle w:val="ac"/>
            <w:rFonts w:ascii="Times New Roman" w:hAnsi="Times New Roman" w:cs="Times New Roman"/>
            <w:color w:val="auto"/>
            <w:sz w:val="26"/>
            <w:szCs w:val="26"/>
            <w:shd w:val="clear" w:color="auto" w:fill="FFFFFF"/>
          </w:rPr>
          <w:t>лицом</w:t>
        </w:r>
      </w:hyperlink>
      <w:r w:rsidRPr="00D04702">
        <w:rPr>
          <w:rFonts w:ascii="Times New Roman" w:hAnsi="Times New Roman" w:cs="Times New Roman"/>
          <w:sz w:val="26"/>
          <w:szCs w:val="26"/>
          <w:shd w:val="clear" w:color="auto" w:fill="FFFFFF"/>
        </w:rPr>
        <w:t>, на котором лежала обязанность по их соблюдению, если это повлекло по неосторожности причинение </w:t>
      </w:r>
      <w:hyperlink r:id="rId14" w:anchor="dst100016" w:history="1">
        <w:r w:rsidRPr="00D04702">
          <w:rPr>
            <w:rStyle w:val="ac"/>
            <w:rFonts w:ascii="Times New Roman" w:hAnsi="Times New Roman" w:cs="Times New Roman"/>
            <w:color w:val="auto"/>
            <w:sz w:val="26"/>
            <w:szCs w:val="26"/>
            <w:shd w:val="clear" w:color="auto" w:fill="FFFFFF"/>
          </w:rPr>
          <w:t>тяжкого вреда</w:t>
        </w:r>
      </w:hyperlink>
      <w:r w:rsidRPr="00D04702">
        <w:rPr>
          <w:rFonts w:ascii="Times New Roman" w:hAnsi="Times New Roman" w:cs="Times New Roman"/>
          <w:sz w:val="26"/>
          <w:szCs w:val="26"/>
          <w:shd w:val="clear" w:color="auto" w:fill="FFFFFF"/>
        </w:rPr>
        <w:t> здоровью человека, -</w:t>
      </w:r>
    </w:p>
    <w:p w:rsidR="00D04702" w:rsidRPr="00D04702" w:rsidRDefault="00D04702" w:rsidP="00E241DC">
      <w:pPr>
        <w:spacing w:after="0" w:line="240" w:lineRule="auto"/>
        <w:jc w:val="both"/>
        <w:rPr>
          <w:rFonts w:ascii="Times New Roman" w:eastAsia="Times New Roman" w:hAnsi="Times New Roman" w:cs="Times New Roman"/>
          <w:sz w:val="26"/>
          <w:szCs w:val="26"/>
        </w:rPr>
      </w:pPr>
      <w:r w:rsidRPr="00D04702">
        <w:rPr>
          <w:rFonts w:ascii="Times New Roman" w:hAnsi="Times New Roman" w:cs="Times New Roman"/>
          <w:sz w:val="26"/>
          <w:szCs w:val="26"/>
          <w:shd w:val="clear" w:color="auto" w:fill="FFFFFF"/>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D04702" w:rsidRPr="00D04702" w:rsidRDefault="00D04702" w:rsidP="00E241DC">
      <w:pPr>
        <w:spacing w:after="0" w:line="240" w:lineRule="auto"/>
        <w:jc w:val="both"/>
        <w:rPr>
          <w:rFonts w:ascii="Times New Roman" w:hAnsi="Times New Roman" w:cs="Times New Roman"/>
          <w:b/>
          <w:bCs/>
          <w:sz w:val="26"/>
          <w:szCs w:val="26"/>
          <w:shd w:val="clear" w:color="auto" w:fill="FFFFFF"/>
        </w:rPr>
      </w:pPr>
      <w:r w:rsidRPr="00D04702">
        <w:rPr>
          <w:rFonts w:ascii="Times New Roman" w:hAnsi="Times New Roman" w:cs="Times New Roman"/>
          <w:b/>
          <w:bCs/>
          <w:sz w:val="26"/>
          <w:szCs w:val="26"/>
          <w:shd w:val="clear" w:color="auto" w:fill="FFFFFF"/>
        </w:rPr>
        <w:t>Статья 261. Уничтожение или повреждение лесных насаждений</w:t>
      </w:r>
    </w:p>
    <w:p w:rsidR="00D04702" w:rsidRPr="00D04702" w:rsidRDefault="00D04702" w:rsidP="00D04702">
      <w:pPr>
        <w:shd w:val="clear" w:color="auto" w:fill="FFFFFF"/>
        <w:spacing w:after="0" w:line="290" w:lineRule="atLeast"/>
        <w:ind w:firstLine="540"/>
        <w:jc w:val="both"/>
        <w:rPr>
          <w:rFonts w:ascii="Times New Roman" w:eastAsia="Times New Roman" w:hAnsi="Times New Roman" w:cs="Times New Roman"/>
          <w:sz w:val="26"/>
          <w:szCs w:val="26"/>
        </w:rPr>
      </w:pPr>
      <w:r w:rsidRPr="00D04702">
        <w:rPr>
          <w:rFonts w:ascii="Times New Roman" w:eastAsia="Times New Roman" w:hAnsi="Times New Roman" w:cs="Times New Roman"/>
          <w:sz w:val="26"/>
          <w:szCs w:val="26"/>
        </w:rP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D04702" w:rsidRPr="00D04702" w:rsidRDefault="00D04702" w:rsidP="00D04702">
      <w:pPr>
        <w:shd w:val="clear" w:color="auto" w:fill="FFFFFF"/>
        <w:spacing w:after="0" w:line="290" w:lineRule="atLeast"/>
        <w:ind w:firstLine="540"/>
        <w:jc w:val="both"/>
        <w:rPr>
          <w:rFonts w:ascii="Times New Roman" w:eastAsia="Times New Roman" w:hAnsi="Times New Roman" w:cs="Times New Roman"/>
          <w:sz w:val="26"/>
          <w:szCs w:val="26"/>
        </w:rPr>
      </w:pPr>
      <w:bookmarkStart w:id="4" w:name="dst1669"/>
      <w:bookmarkEnd w:id="4"/>
      <w:r w:rsidRPr="00D04702">
        <w:rPr>
          <w:rFonts w:ascii="Times New Roman" w:eastAsia="Times New Roman" w:hAnsi="Times New Roman" w:cs="Times New Roman"/>
          <w:sz w:val="26"/>
          <w:szCs w:val="26"/>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D04702" w:rsidRPr="00D04702" w:rsidRDefault="00D04702" w:rsidP="00E241DC">
      <w:pPr>
        <w:spacing w:after="0" w:line="240" w:lineRule="auto"/>
        <w:jc w:val="both"/>
        <w:rPr>
          <w:rFonts w:ascii="Times New Roman" w:hAnsi="Times New Roman" w:cs="Times New Roman"/>
          <w:b/>
          <w:bCs/>
          <w:sz w:val="26"/>
          <w:szCs w:val="26"/>
          <w:shd w:val="clear" w:color="auto" w:fill="FFFFFF"/>
        </w:rPr>
      </w:pPr>
    </w:p>
    <w:p w:rsidR="00D04702" w:rsidRDefault="00E241DC" w:rsidP="00D04702">
      <w:pPr>
        <w:shd w:val="clear" w:color="auto" w:fill="FFFFFF"/>
        <w:spacing w:after="0" w:line="240" w:lineRule="auto"/>
        <w:ind w:firstLine="540"/>
        <w:jc w:val="both"/>
        <w:rPr>
          <w:rFonts w:ascii="Times New Roman" w:eastAsia="Times New Roman" w:hAnsi="Times New Roman" w:cs="Times New Roman"/>
          <w:sz w:val="26"/>
          <w:szCs w:val="26"/>
        </w:rPr>
      </w:pPr>
      <w:r w:rsidRPr="00D04702">
        <w:rPr>
          <w:rFonts w:ascii="Times New Roman" w:eastAsia="Times New Roman" w:hAnsi="Times New Roman" w:cs="Times New Roman"/>
          <w:sz w:val="26"/>
          <w:szCs w:val="26"/>
        </w:rPr>
        <w:t> </w:t>
      </w:r>
      <w:r w:rsidR="00D04702" w:rsidRPr="00D04702">
        <w:rPr>
          <w:rFonts w:ascii="Arial" w:eastAsia="Times New Roman" w:hAnsi="Arial" w:cs="Arial"/>
          <w:color w:val="333333"/>
          <w:sz w:val="24"/>
          <w:szCs w:val="24"/>
        </w:rPr>
        <w:br/>
      </w:r>
      <w:r w:rsidR="00D04702" w:rsidRPr="00D04702">
        <w:rPr>
          <w:rFonts w:ascii="Times New Roman" w:eastAsia="Times New Roman" w:hAnsi="Times New Roman" w:cs="Times New Roman"/>
          <w:sz w:val="26"/>
          <w:szCs w:val="26"/>
        </w:rPr>
        <w:t>2. Деяния, предусмотренные </w:t>
      </w:r>
      <w:hyperlink r:id="rId15" w:anchor="dst238" w:history="1">
        <w:r w:rsidR="00D04702" w:rsidRPr="00D04702">
          <w:rPr>
            <w:rFonts w:ascii="Times New Roman" w:eastAsia="Times New Roman" w:hAnsi="Times New Roman" w:cs="Times New Roman"/>
            <w:sz w:val="26"/>
            <w:szCs w:val="26"/>
          </w:rPr>
          <w:t>частью первой</w:t>
        </w:r>
      </w:hyperlink>
      <w:r w:rsidR="00D04702" w:rsidRPr="00D04702">
        <w:rPr>
          <w:rFonts w:ascii="Times New Roman" w:eastAsia="Times New Roman" w:hAnsi="Times New Roman" w:cs="Times New Roman"/>
          <w:sz w:val="26"/>
          <w:szCs w:val="26"/>
        </w:rPr>
        <w:t> настоящей статьи, если они причинили крупный ущерб, -</w:t>
      </w:r>
      <w:bookmarkStart w:id="5" w:name="dst1670"/>
      <w:bookmarkEnd w:id="5"/>
    </w:p>
    <w:p w:rsidR="00D04702" w:rsidRPr="00D04702" w:rsidRDefault="00D04702" w:rsidP="00D04702">
      <w:pPr>
        <w:shd w:val="clear" w:color="auto" w:fill="FFFFFF"/>
        <w:spacing w:after="0" w:line="240" w:lineRule="auto"/>
        <w:ind w:firstLine="540"/>
        <w:jc w:val="both"/>
        <w:rPr>
          <w:rFonts w:ascii="Times New Roman" w:eastAsia="Times New Roman" w:hAnsi="Times New Roman" w:cs="Times New Roman"/>
          <w:sz w:val="26"/>
          <w:szCs w:val="26"/>
        </w:rPr>
      </w:pPr>
      <w:r w:rsidRPr="00D04702">
        <w:rPr>
          <w:rFonts w:ascii="Times New Roman" w:eastAsia="Times New Roman" w:hAnsi="Times New Roman" w:cs="Times New Roman"/>
          <w:sz w:val="26"/>
          <w:szCs w:val="26"/>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E241DC" w:rsidRPr="00D04702" w:rsidRDefault="00E241DC" w:rsidP="00D04702">
      <w:pPr>
        <w:spacing w:after="0" w:line="240" w:lineRule="auto"/>
        <w:jc w:val="both"/>
        <w:rPr>
          <w:rFonts w:ascii="Times New Roman" w:hAnsi="Times New Roman" w:cs="Times New Roman"/>
          <w:sz w:val="26"/>
          <w:szCs w:val="26"/>
        </w:rPr>
      </w:pPr>
    </w:p>
    <w:p w:rsidR="00E241DC" w:rsidRPr="00D04702" w:rsidRDefault="00E241DC" w:rsidP="00E241DC">
      <w:pPr>
        <w:shd w:val="clear" w:color="auto" w:fill="FFFFFF"/>
        <w:spacing w:after="0" w:line="240" w:lineRule="auto"/>
        <w:ind w:firstLine="709"/>
        <w:jc w:val="both"/>
        <w:rPr>
          <w:rFonts w:ascii="Times New Roman" w:hAnsi="Times New Roman" w:cs="Times New Roman"/>
          <w:sz w:val="26"/>
          <w:szCs w:val="26"/>
        </w:rPr>
      </w:pPr>
    </w:p>
    <w:p w:rsidR="007D0A22" w:rsidRPr="00610854" w:rsidRDefault="00E241DC" w:rsidP="00E241DC">
      <w:pPr>
        <w:pStyle w:val="normal1"/>
        <w:shd w:val="clear" w:color="auto" w:fill="FFFFFF"/>
        <w:spacing w:before="0" w:beforeAutospacing="0" w:after="0" w:afterAutospacing="0"/>
        <w:ind w:left="75" w:right="75"/>
        <w:jc w:val="both"/>
        <w:rPr>
          <w:rStyle w:val="bold"/>
          <w:color w:val="000000"/>
          <w:sz w:val="28"/>
          <w:szCs w:val="28"/>
        </w:rPr>
      </w:pPr>
      <w:r w:rsidRPr="009C7D23">
        <w:rPr>
          <w:rStyle w:val="bold"/>
          <w:b/>
          <w:bCs/>
          <w:color w:val="000000"/>
          <w:sz w:val="26"/>
          <w:szCs w:val="26"/>
          <w:u w:val="single"/>
        </w:rPr>
        <w:t xml:space="preserve"> </w:t>
      </w:r>
      <w:r w:rsidR="007D0A22" w:rsidRPr="009C7D23">
        <w:rPr>
          <w:rStyle w:val="bold"/>
          <w:b/>
          <w:bCs/>
          <w:color w:val="000000"/>
          <w:sz w:val="26"/>
          <w:szCs w:val="26"/>
          <w:u w:val="single"/>
        </w:rPr>
        <w:t>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w:t>
      </w:r>
    </w:p>
    <w:p w:rsidR="007D0A22" w:rsidRPr="009C7D23" w:rsidRDefault="007D0A22" w:rsidP="006E480D">
      <w:pPr>
        <w:pStyle w:val="a9"/>
        <w:spacing w:before="0" w:beforeAutospacing="0" w:after="0" w:afterAutospacing="0"/>
        <w:rPr>
          <w:b/>
          <w:color w:val="000000"/>
          <w:sz w:val="26"/>
          <w:szCs w:val="26"/>
          <w:u w:val="single"/>
        </w:rPr>
      </w:pPr>
    </w:p>
    <w:p w:rsidR="007D0A22" w:rsidRPr="009C7D23" w:rsidRDefault="007D0A22" w:rsidP="007D0A22">
      <w:pPr>
        <w:spacing w:after="0" w:line="240" w:lineRule="auto"/>
        <w:jc w:val="center"/>
        <w:rPr>
          <w:rStyle w:val="aa"/>
          <w:rFonts w:ascii="Times New Roman" w:hAnsi="Times New Roman" w:cs="Times New Roman"/>
          <w:sz w:val="26"/>
          <w:szCs w:val="26"/>
        </w:rPr>
      </w:pPr>
      <w:r w:rsidRPr="009C7D23">
        <w:rPr>
          <w:rStyle w:val="aa"/>
          <w:rFonts w:ascii="Times New Roman" w:hAnsi="Times New Roman" w:cs="Times New Roman"/>
          <w:color w:val="000000"/>
          <w:sz w:val="26"/>
          <w:szCs w:val="26"/>
        </w:rPr>
        <w:t>при возникновении любой чрезвычайной ситуации или происшествия необходимо срочно звонить в службу спасения по телефонам                               "01" или "101".</w:t>
      </w:r>
    </w:p>
    <w:p w:rsidR="007D0A22" w:rsidRPr="009C7D23" w:rsidRDefault="007D0A22" w:rsidP="007D0A22">
      <w:pPr>
        <w:spacing w:after="0" w:line="240" w:lineRule="auto"/>
        <w:jc w:val="center"/>
        <w:rPr>
          <w:rFonts w:ascii="Times New Roman" w:hAnsi="Times New Roman" w:cs="Times New Roman"/>
          <w:sz w:val="26"/>
          <w:szCs w:val="26"/>
        </w:rPr>
      </w:pPr>
      <w:r w:rsidRPr="009C7D23">
        <w:rPr>
          <w:rStyle w:val="aa"/>
          <w:rFonts w:ascii="Times New Roman" w:hAnsi="Times New Roman" w:cs="Times New Roman"/>
          <w:color w:val="000000"/>
          <w:sz w:val="26"/>
          <w:szCs w:val="26"/>
        </w:rPr>
        <w:t xml:space="preserve">Владельцам мобильных телефонов следует набрать номер "101", "112" или </w:t>
      </w:r>
      <w:r>
        <w:rPr>
          <w:rStyle w:val="aa"/>
          <w:rFonts w:ascii="Times New Roman" w:hAnsi="Times New Roman" w:cs="Times New Roman"/>
          <w:color w:val="000000"/>
          <w:sz w:val="26"/>
          <w:szCs w:val="26"/>
        </w:rPr>
        <w:t xml:space="preserve">                     </w:t>
      </w:r>
      <w:r w:rsidRPr="009C7D23">
        <w:rPr>
          <w:rFonts w:ascii="Times New Roman" w:hAnsi="Times New Roman" w:cs="Times New Roman"/>
          <w:b/>
          <w:sz w:val="26"/>
          <w:szCs w:val="26"/>
          <w:u w:val="single"/>
        </w:rPr>
        <w:t>8 (813-70) 40-829</w:t>
      </w:r>
    </w:p>
    <w:p w:rsidR="007D0A22" w:rsidRPr="009C7D23" w:rsidRDefault="007D0A22" w:rsidP="007D0A22">
      <w:pPr>
        <w:pStyle w:val="a9"/>
        <w:shd w:val="clear" w:color="auto" w:fill="FFFFFF"/>
        <w:spacing w:before="0" w:beforeAutospacing="0" w:after="0" w:afterAutospacing="0"/>
        <w:ind w:left="75" w:right="75"/>
        <w:jc w:val="center"/>
        <w:rPr>
          <w:color w:val="000000"/>
          <w:sz w:val="26"/>
          <w:szCs w:val="26"/>
        </w:rPr>
      </w:pPr>
    </w:p>
    <w:p w:rsidR="007D0A22" w:rsidRPr="009C7D23" w:rsidRDefault="007D0A22" w:rsidP="007D0A22">
      <w:pPr>
        <w:tabs>
          <w:tab w:val="left" w:pos="1725"/>
          <w:tab w:val="left" w:pos="6105"/>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CC3D73" w:rsidRPr="00CC3D73" w:rsidRDefault="00A127B1" w:rsidP="007D0A22">
      <w:pPr>
        <w:pStyle w:val="western"/>
        <w:shd w:val="clear" w:color="auto" w:fill="FFFFFF"/>
        <w:spacing w:before="0" w:beforeAutospacing="0" w:after="0" w:afterAutospacing="0"/>
        <w:jc w:val="center"/>
        <w:rPr>
          <w:rFonts w:ascii="yandex-sans" w:hAnsi="yandex-sans"/>
          <w:color w:val="000000"/>
          <w:sz w:val="26"/>
          <w:szCs w:val="26"/>
        </w:rPr>
      </w:pPr>
      <w:r w:rsidRPr="00CC3D73">
        <w:rPr>
          <w:sz w:val="26"/>
          <w:szCs w:val="26"/>
        </w:rPr>
        <w:tab/>
      </w:r>
    </w:p>
    <w:p w:rsidR="00A127B1" w:rsidRDefault="00A127B1" w:rsidP="007D0A22">
      <w:pPr>
        <w:pStyle w:val="a9"/>
        <w:shd w:val="clear" w:color="auto" w:fill="FFFFFF"/>
        <w:spacing w:before="0" w:beforeAutospacing="0" w:after="150" w:afterAutospacing="0"/>
        <w:ind w:left="75" w:right="75"/>
        <w:jc w:val="both"/>
        <w:rPr>
          <w:rFonts w:ascii="Arial" w:hAnsi="Arial" w:cs="Arial"/>
          <w:color w:val="000000"/>
          <w:sz w:val="18"/>
          <w:szCs w:val="18"/>
        </w:rPr>
      </w:pPr>
    </w:p>
    <w:sectPr w:rsidR="00A127B1" w:rsidSect="007708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9ED" w:rsidRDefault="001C19ED" w:rsidP="00432766">
      <w:pPr>
        <w:spacing w:after="0" w:line="240" w:lineRule="auto"/>
      </w:pPr>
      <w:r>
        <w:separator/>
      </w:r>
    </w:p>
  </w:endnote>
  <w:endnote w:type="continuationSeparator" w:id="1">
    <w:p w:rsidR="001C19ED" w:rsidRDefault="001C19ED" w:rsidP="00432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9ED" w:rsidRDefault="001C19ED" w:rsidP="00432766">
      <w:pPr>
        <w:spacing w:after="0" w:line="240" w:lineRule="auto"/>
      </w:pPr>
      <w:r>
        <w:separator/>
      </w:r>
    </w:p>
  </w:footnote>
  <w:footnote w:type="continuationSeparator" w:id="1">
    <w:p w:rsidR="001C19ED" w:rsidRDefault="001C19ED" w:rsidP="00432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1AB"/>
    <w:multiLevelType w:val="multilevel"/>
    <w:tmpl w:val="7074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859E4"/>
    <w:multiLevelType w:val="multilevel"/>
    <w:tmpl w:val="AEAED8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53232F42"/>
    <w:multiLevelType w:val="hybridMultilevel"/>
    <w:tmpl w:val="9F483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03130D"/>
    <w:multiLevelType w:val="multilevel"/>
    <w:tmpl w:val="012E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196BD0"/>
    <w:multiLevelType w:val="multilevel"/>
    <w:tmpl w:val="C910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5432B9"/>
    <w:multiLevelType w:val="multilevel"/>
    <w:tmpl w:val="873E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721B73"/>
    <w:multiLevelType w:val="hybridMultilevel"/>
    <w:tmpl w:val="572EECBC"/>
    <w:lvl w:ilvl="0" w:tplc="2B18A66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2B4A97"/>
    <w:multiLevelType w:val="multilevel"/>
    <w:tmpl w:val="88B2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7"/>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32766"/>
    <w:rsid w:val="001C19ED"/>
    <w:rsid w:val="001D2A22"/>
    <w:rsid w:val="002E3C39"/>
    <w:rsid w:val="00342347"/>
    <w:rsid w:val="003C3E50"/>
    <w:rsid w:val="00432766"/>
    <w:rsid w:val="005E39DD"/>
    <w:rsid w:val="00610854"/>
    <w:rsid w:val="00697C53"/>
    <w:rsid w:val="006E480D"/>
    <w:rsid w:val="00711865"/>
    <w:rsid w:val="007708DC"/>
    <w:rsid w:val="007D0A22"/>
    <w:rsid w:val="00873C85"/>
    <w:rsid w:val="008921DC"/>
    <w:rsid w:val="008D6267"/>
    <w:rsid w:val="00954DAE"/>
    <w:rsid w:val="00A127B1"/>
    <w:rsid w:val="00A36A57"/>
    <w:rsid w:val="00A76573"/>
    <w:rsid w:val="00B16835"/>
    <w:rsid w:val="00B70526"/>
    <w:rsid w:val="00CC3D73"/>
    <w:rsid w:val="00D04702"/>
    <w:rsid w:val="00DD21CE"/>
    <w:rsid w:val="00E241DC"/>
    <w:rsid w:val="00E670E0"/>
    <w:rsid w:val="00F67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8DC"/>
  </w:style>
  <w:style w:type="paragraph" w:styleId="1">
    <w:name w:val="heading 1"/>
    <w:basedOn w:val="a"/>
    <w:link w:val="10"/>
    <w:uiPriority w:val="9"/>
    <w:qFormat/>
    <w:rsid w:val="00A765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7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766"/>
    <w:rPr>
      <w:rFonts w:ascii="Tahoma" w:hAnsi="Tahoma" w:cs="Tahoma"/>
      <w:sz w:val="16"/>
      <w:szCs w:val="16"/>
    </w:rPr>
  </w:style>
  <w:style w:type="paragraph" w:styleId="a5">
    <w:name w:val="header"/>
    <w:basedOn w:val="a"/>
    <w:link w:val="a6"/>
    <w:uiPriority w:val="99"/>
    <w:semiHidden/>
    <w:unhideWhenUsed/>
    <w:rsid w:val="0043276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32766"/>
  </w:style>
  <w:style w:type="paragraph" w:styleId="a7">
    <w:name w:val="footer"/>
    <w:basedOn w:val="a"/>
    <w:link w:val="a8"/>
    <w:uiPriority w:val="99"/>
    <w:semiHidden/>
    <w:unhideWhenUsed/>
    <w:rsid w:val="0043276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2766"/>
  </w:style>
  <w:style w:type="paragraph" w:styleId="a9">
    <w:name w:val="Normal (Web)"/>
    <w:basedOn w:val="a"/>
    <w:uiPriority w:val="99"/>
    <w:unhideWhenUsed/>
    <w:rsid w:val="00A127B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A127B1"/>
    <w:rPr>
      <w:b/>
      <w:bCs/>
    </w:rPr>
  </w:style>
  <w:style w:type="paragraph" w:customStyle="1" w:styleId="western">
    <w:name w:val="western"/>
    <w:basedOn w:val="a"/>
    <w:rsid w:val="003C3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7D0A22"/>
  </w:style>
  <w:style w:type="paragraph" w:customStyle="1" w:styleId="normal1">
    <w:name w:val="normal1"/>
    <w:basedOn w:val="a"/>
    <w:rsid w:val="006108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241DC"/>
  </w:style>
  <w:style w:type="character" w:customStyle="1" w:styleId="10">
    <w:name w:val="Заголовок 1 Знак"/>
    <w:basedOn w:val="a0"/>
    <w:link w:val="1"/>
    <w:uiPriority w:val="9"/>
    <w:rsid w:val="00A76573"/>
    <w:rPr>
      <w:rFonts w:ascii="Times New Roman" w:eastAsia="Times New Roman" w:hAnsi="Times New Roman" w:cs="Times New Roman"/>
      <w:b/>
      <w:bCs/>
      <w:kern w:val="36"/>
      <w:sz w:val="48"/>
      <w:szCs w:val="48"/>
    </w:rPr>
  </w:style>
  <w:style w:type="character" w:customStyle="1" w:styleId="hl">
    <w:name w:val="hl"/>
    <w:basedOn w:val="a0"/>
    <w:rsid w:val="00A76573"/>
  </w:style>
  <w:style w:type="paragraph" w:styleId="ab">
    <w:name w:val="List Paragraph"/>
    <w:basedOn w:val="a"/>
    <w:uiPriority w:val="34"/>
    <w:qFormat/>
    <w:rsid w:val="00A76573"/>
    <w:pPr>
      <w:ind w:left="720"/>
      <w:contextualSpacing/>
    </w:pPr>
  </w:style>
  <w:style w:type="character" w:customStyle="1" w:styleId="blk">
    <w:name w:val="blk"/>
    <w:basedOn w:val="a0"/>
    <w:rsid w:val="00A76573"/>
  </w:style>
  <w:style w:type="character" w:styleId="ac">
    <w:name w:val="Hyperlink"/>
    <w:basedOn w:val="a0"/>
    <w:uiPriority w:val="99"/>
    <w:semiHidden/>
    <w:unhideWhenUsed/>
    <w:rsid w:val="00A76573"/>
    <w:rPr>
      <w:color w:val="0000FF"/>
      <w:u w:val="single"/>
    </w:rPr>
  </w:style>
</w:styles>
</file>

<file path=word/webSettings.xml><?xml version="1.0" encoding="utf-8"?>
<w:webSettings xmlns:r="http://schemas.openxmlformats.org/officeDocument/2006/relationships" xmlns:w="http://schemas.openxmlformats.org/wordprocessingml/2006/main">
  <w:divs>
    <w:div w:id="52394410">
      <w:bodyDiv w:val="1"/>
      <w:marLeft w:val="0"/>
      <w:marRight w:val="0"/>
      <w:marTop w:val="0"/>
      <w:marBottom w:val="0"/>
      <w:divBdr>
        <w:top w:val="none" w:sz="0" w:space="0" w:color="auto"/>
        <w:left w:val="none" w:sz="0" w:space="0" w:color="auto"/>
        <w:bottom w:val="none" w:sz="0" w:space="0" w:color="auto"/>
        <w:right w:val="none" w:sz="0" w:space="0" w:color="auto"/>
      </w:divBdr>
      <w:divsChild>
        <w:div w:id="1662346578">
          <w:marLeft w:val="0"/>
          <w:marRight w:val="0"/>
          <w:marTop w:val="120"/>
          <w:marBottom w:val="0"/>
          <w:divBdr>
            <w:top w:val="none" w:sz="0" w:space="0" w:color="auto"/>
            <w:left w:val="none" w:sz="0" w:space="0" w:color="auto"/>
            <w:bottom w:val="none" w:sz="0" w:space="0" w:color="auto"/>
            <w:right w:val="none" w:sz="0" w:space="0" w:color="auto"/>
          </w:divBdr>
        </w:div>
        <w:div w:id="395469030">
          <w:marLeft w:val="0"/>
          <w:marRight w:val="0"/>
          <w:marTop w:val="120"/>
          <w:marBottom w:val="0"/>
          <w:divBdr>
            <w:top w:val="none" w:sz="0" w:space="0" w:color="auto"/>
            <w:left w:val="none" w:sz="0" w:space="0" w:color="auto"/>
            <w:bottom w:val="none" w:sz="0" w:space="0" w:color="auto"/>
            <w:right w:val="none" w:sz="0" w:space="0" w:color="auto"/>
          </w:divBdr>
        </w:div>
      </w:divsChild>
    </w:div>
    <w:div w:id="245070771">
      <w:bodyDiv w:val="1"/>
      <w:marLeft w:val="0"/>
      <w:marRight w:val="0"/>
      <w:marTop w:val="0"/>
      <w:marBottom w:val="0"/>
      <w:divBdr>
        <w:top w:val="none" w:sz="0" w:space="0" w:color="auto"/>
        <w:left w:val="none" w:sz="0" w:space="0" w:color="auto"/>
        <w:bottom w:val="none" w:sz="0" w:space="0" w:color="auto"/>
        <w:right w:val="none" w:sz="0" w:space="0" w:color="auto"/>
      </w:divBdr>
    </w:div>
    <w:div w:id="250817429">
      <w:bodyDiv w:val="1"/>
      <w:marLeft w:val="0"/>
      <w:marRight w:val="0"/>
      <w:marTop w:val="0"/>
      <w:marBottom w:val="0"/>
      <w:divBdr>
        <w:top w:val="none" w:sz="0" w:space="0" w:color="auto"/>
        <w:left w:val="none" w:sz="0" w:space="0" w:color="auto"/>
        <w:bottom w:val="none" w:sz="0" w:space="0" w:color="auto"/>
        <w:right w:val="none" w:sz="0" w:space="0" w:color="auto"/>
      </w:divBdr>
    </w:div>
    <w:div w:id="292640353">
      <w:bodyDiv w:val="1"/>
      <w:marLeft w:val="0"/>
      <w:marRight w:val="0"/>
      <w:marTop w:val="0"/>
      <w:marBottom w:val="0"/>
      <w:divBdr>
        <w:top w:val="none" w:sz="0" w:space="0" w:color="auto"/>
        <w:left w:val="none" w:sz="0" w:space="0" w:color="auto"/>
        <w:bottom w:val="none" w:sz="0" w:space="0" w:color="auto"/>
        <w:right w:val="none" w:sz="0" w:space="0" w:color="auto"/>
      </w:divBdr>
    </w:div>
    <w:div w:id="329985005">
      <w:bodyDiv w:val="1"/>
      <w:marLeft w:val="0"/>
      <w:marRight w:val="0"/>
      <w:marTop w:val="0"/>
      <w:marBottom w:val="0"/>
      <w:divBdr>
        <w:top w:val="none" w:sz="0" w:space="0" w:color="auto"/>
        <w:left w:val="none" w:sz="0" w:space="0" w:color="auto"/>
        <w:bottom w:val="none" w:sz="0" w:space="0" w:color="auto"/>
        <w:right w:val="none" w:sz="0" w:space="0" w:color="auto"/>
      </w:divBdr>
      <w:divsChild>
        <w:div w:id="560209784">
          <w:marLeft w:val="0"/>
          <w:marRight w:val="0"/>
          <w:marTop w:val="120"/>
          <w:marBottom w:val="0"/>
          <w:divBdr>
            <w:top w:val="none" w:sz="0" w:space="0" w:color="auto"/>
            <w:left w:val="none" w:sz="0" w:space="0" w:color="auto"/>
            <w:bottom w:val="none" w:sz="0" w:space="0" w:color="auto"/>
            <w:right w:val="none" w:sz="0" w:space="0" w:color="auto"/>
          </w:divBdr>
        </w:div>
        <w:div w:id="1142498663">
          <w:marLeft w:val="0"/>
          <w:marRight w:val="0"/>
          <w:marTop w:val="120"/>
          <w:marBottom w:val="0"/>
          <w:divBdr>
            <w:top w:val="none" w:sz="0" w:space="0" w:color="auto"/>
            <w:left w:val="none" w:sz="0" w:space="0" w:color="auto"/>
            <w:bottom w:val="none" w:sz="0" w:space="0" w:color="auto"/>
            <w:right w:val="none" w:sz="0" w:space="0" w:color="auto"/>
          </w:divBdr>
        </w:div>
        <w:div w:id="1689218071">
          <w:marLeft w:val="0"/>
          <w:marRight w:val="0"/>
          <w:marTop w:val="120"/>
          <w:marBottom w:val="0"/>
          <w:divBdr>
            <w:top w:val="none" w:sz="0" w:space="0" w:color="auto"/>
            <w:left w:val="none" w:sz="0" w:space="0" w:color="auto"/>
            <w:bottom w:val="none" w:sz="0" w:space="0" w:color="auto"/>
            <w:right w:val="none" w:sz="0" w:space="0" w:color="auto"/>
          </w:divBdr>
        </w:div>
        <w:div w:id="1429886221">
          <w:marLeft w:val="0"/>
          <w:marRight w:val="0"/>
          <w:marTop w:val="120"/>
          <w:marBottom w:val="0"/>
          <w:divBdr>
            <w:top w:val="none" w:sz="0" w:space="0" w:color="auto"/>
            <w:left w:val="none" w:sz="0" w:space="0" w:color="auto"/>
            <w:bottom w:val="none" w:sz="0" w:space="0" w:color="auto"/>
            <w:right w:val="none" w:sz="0" w:space="0" w:color="auto"/>
          </w:divBdr>
        </w:div>
        <w:div w:id="1668513205">
          <w:marLeft w:val="0"/>
          <w:marRight w:val="0"/>
          <w:marTop w:val="120"/>
          <w:marBottom w:val="0"/>
          <w:divBdr>
            <w:top w:val="none" w:sz="0" w:space="0" w:color="auto"/>
            <w:left w:val="none" w:sz="0" w:space="0" w:color="auto"/>
            <w:bottom w:val="none" w:sz="0" w:space="0" w:color="auto"/>
            <w:right w:val="none" w:sz="0" w:space="0" w:color="auto"/>
          </w:divBdr>
        </w:div>
        <w:div w:id="596912628">
          <w:marLeft w:val="0"/>
          <w:marRight w:val="0"/>
          <w:marTop w:val="120"/>
          <w:marBottom w:val="0"/>
          <w:divBdr>
            <w:top w:val="none" w:sz="0" w:space="0" w:color="auto"/>
            <w:left w:val="none" w:sz="0" w:space="0" w:color="auto"/>
            <w:bottom w:val="none" w:sz="0" w:space="0" w:color="auto"/>
            <w:right w:val="none" w:sz="0" w:space="0" w:color="auto"/>
          </w:divBdr>
        </w:div>
      </w:divsChild>
    </w:div>
    <w:div w:id="771778857">
      <w:bodyDiv w:val="1"/>
      <w:marLeft w:val="0"/>
      <w:marRight w:val="0"/>
      <w:marTop w:val="0"/>
      <w:marBottom w:val="0"/>
      <w:divBdr>
        <w:top w:val="none" w:sz="0" w:space="0" w:color="auto"/>
        <w:left w:val="none" w:sz="0" w:space="0" w:color="auto"/>
        <w:bottom w:val="none" w:sz="0" w:space="0" w:color="auto"/>
        <w:right w:val="none" w:sz="0" w:space="0" w:color="auto"/>
      </w:divBdr>
      <w:divsChild>
        <w:div w:id="504978367">
          <w:marLeft w:val="0"/>
          <w:marRight w:val="0"/>
          <w:marTop w:val="120"/>
          <w:marBottom w:val="0"/>
          <w:divBdr>
            <w:top w:val="none" w:sz="0" w:space="0" w:color="auto"/>
            <w:left w:val="none" w:sz="0" w:space="0" w:color="auto"/>
            <w:bottom w:val="none" w:sz="0" w:space="0" w:color="auto"/>
            <w:right w:val="none" w:sz="0" w:space="0" w:color="auto"/>
          </w:divBdr>
        </w:div>
      </w:divsChild>
    </w:div>
    <w:div w:id="894126765">
      <w:bodyDiv w:val="1"/>
      <w:marLeft w:val="0"/>
      <w:marRight w:val="0"/>
      <w:marTop w:val="0"/>
      <w:marBottom w:val="0"/>
      <w:divBdr>
        <w:top w:val="none" w:sz="0" w:space="0" w:color="auto"/>
        <w:left w:val="none" w:sz="0" w:space="0" w:color="auto"/>
        <w:bottom w:val="none" w:sz="0" w:space="0" w:color="auto"/>
        <w:right w:val="none" w:sz="0" w:space="0" w:color="auto"/>
      </w:divBdr>
      <w:divsChild>
        <w:div w:id="1388604741">
          <w:marLeft w:val="0"/>
          <w:marRight w:val="0"/>
          <w:marTop w:val="120"/>
          <w:marBottom w:val="0"/>
          <w:divBdr>
            <w:top w:val="none" w:sz="0" w:space="0" w:color="auto"/>
            <w:left w:val="none" w:sz="0" w:space="0" w:color="auto"/>
            <w:bottom w:val="none" w:sz="0" w:space="0" w:color="auto"/>
            <w:right w:val="none" w:sz="0" w:space="0" w:color="auto"/>
          </w:divBdr>
        </w:div>
        <w:div w:id="697006020">
          <w:marLeft w:val="0"/>
          <w:marRight w:val="0"/>
          <w:marTop w:val="120"/>
          <w:marBottom w:val="0"/>
          <w:divBdr>
            <w:top w:val="none" w:sz="0" w:space="0" w:color="auto"/>
            <w:left w:val="none" w:sz="0" w:space="0" w:color="auto"/>
            <w:bottom w:val="none" w:sz="0" w:space="0" w:color="auto"/>
            <w:right w:val="none" w:sz="0" w:space="0" w:color="auto"/>
          </w:divBdr>
        </w:div>
      </w:divsChild>
    </w:div>
    <w:div w:id="927495524">
      <w:bodyDiv w:val="1"/>
      <w:marLeft w:val="0"/>
      <w:marRight w:val="0"/>
      <w:marTop w:val="0"/>
      <w:marBottom w:val="0"/>
      <w:divBdr>
        <w:top w:val="none" w:sz="0" w:space="0" w:color="auto"/>
        <w:left w:val="none" w:sz="0" w:space="0" w:color="auto"/>
        <w:bottom w:val="none" w:sz="0" w:space="0" w:color="auto"/>
        <w:right w:val="none" w:sz="0" w:space="0" w:color="auto"/>
      </w:divBdr>
    </w:div>
    <w:div w:id="957223347">
      <w:bodyDiv w:val="1"/>
      <w:marLeft w:val="0"/>
      <w:marRight w:val="0"/>
      <w:marTop w:val="0"/>
      <w:marBottom w:val="0"/>
      <w:divBdr>
        <w:top w:val="none" w:sz="0" w:space="0" w:color="auto"/>
        <w:left w:val="none" w:sz="0" w:space="0" w:color="auto"/>
        <w:bottom w:val="none" w:sz="0" w:space="0" w:color="auto"/>
        <w:right w:val="none" w:sz="0" w:space="0" w:color="auto"/>
      </w:divBdr>
      <w:divsChild>
        <w:div w:id="1664965441">
          <w:marLeft w:val="0"/>
          <w:marRight w:val="0"/>
          <w:marTop w:val="120"/>
          <w:marBottom w:val="0"/>
          <w:divBdr>
            <w:top w:val="none" w:sz="0" w:space="0" w:color="auto"/>
            <w:left w:val="none" w:sz="0" w:space="0" w:color="auto"/>
            <w:bottom w:val="none" w:sz="0" w:space="0" w:color="auto"/>
            <w:right w:val="none" w:sz="0" w:space="0" w:color="auto"/>
          </w:divBdr>
        </w:div>
        <w:div w:id="1875774343">
          <w:marLeft w:val="0"/>
          <w:marRight w:val="0"/>
          <w:marTop w:val="120"/>
          <w:marBottom w:val="0"/>
          <w:divBdr>
            <w:top w:val="none" w:sz="0" w:space="0" w:color="auto"/>
            <w:left w:val="none" w:sz="0" w:space="0" w:color="auto"/>
            <w:bottom w:val="none" w:sz="0" w:space="0" w:color="auto"/>
            <w:right w:val="none" w:sz="0" w:space="0" w:color="auto"/>
          </w:divBdr>
        </w:div>
      </w:divsChild>
    </w:div>
    <w:div w:id="1148670202">
      <w:bodyDiv w:val="1"/>
      <w:marLeft w:val="0"/>
      <w:marRight w:val="0"/>
      <w:marTop w:val="0"/>
      <w:marBottom w:val="0"/>
      <w:divBdr>
        <w:top w:val="none" w:sz="0" w:space="0" w:color="auto"/>
        <w:left w:val="none" w:sz="0" w:space="0" w:color="auto"/>
        <w:bottom w:val="none" w:sz="0" w:space="0" w:color="auto"/>
        <w:right w:val="none" w:sz="0" w:space="0" w:color="auto"/>
      </w:divBdr>
    </w:div>
    <w:div w:id="1382829585">
      <w:bodyDiv w:val="1"/>
      <w:marLeft w:val="0"/>
      <w:marRight w:val="0"/>
      <w:marTop w:val="0"/>
      <w:marBottom w:val="0"/>
      <w:divBdr>
        <w:top w:val="none" w:sz="0" w:space="0" w:color="auto"/>
        <w:left w:val="none" w:sz="0" w:space="0" w:color="auto"/>
        <w:bottom w:val="none" w:sz="0" w:space="0" w:color="auto"/>
        <w:right w:val="none" w:sz="0" w:space="0" w:color="auto"/>
      </w:divBdr>
    </w:div>
    <w:div w:id="1546984801">
      <w:bodyDiv w:val="1"/>
      <w:marLeft w:val="0"/>
      <w:marRight w:val="0"/>
      <w:marTop w:val="0"/>
      <w:marBottom w:val="0"/>
      <w:divBdr>
        <w:top w:val="none" w:sz="0" w:space="0" w:color="auto"/>
        <w:left w:val="none" w:sz="0" w:space="0" w:color="auto"/>
        <w:bottom w:val="none" w:sz="0" w:space="0" w:color="auto"/>
        <w:right w:val="none" w:sz="0" w:space="0" w:color="auto"/>
      </w:divBdr>
    </w:div>
    <w:div w:id="18833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37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061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1258/57b5c7b83fcd2cf40cabe2042f2d8f04ed6875ad/" TargetMode="External"/><Relationship Id="rId5" Type="http://schemas.openxmlformats.org/officeDocument/2006/relationships/webSettings" Target="webSettings.xml"/><Relationship Id="rId15" Type="http://schemas.openxmlformats.org/officeDocument/2006/relationships/hyperlink" Target="http://www.consultant.ru/document/cons_doc_LAW_291258/541e4e4b877655c5253ff4e6cdd00d9f3df9ab80/" TargetMode="External"/><Relationship Id="rId10" Type="http://schemas.openxmlformats.org/officeDocument/2006/relationships/hyperlink" Target="http://www.consultant.ru/document/cons_doc_LAW_221356/2dafcc9f8f2d8b800512e96ec8914d9155752f96/" TargetMode="External"/><Relationship Id="rId4" Type="http://schemas.openxmlformats.org/officeDocument/2006/relationships/settings" Target="settings.xml"/><Relationship Id="rId9" Type="http://schemas.openxmlformats.org/officeDocument/2006/relationships/hyperlink" Target="http://www.consultant.ru/document/cons_doc_LAW_106125/" TargetMode="External"/><Relationship Id="rId14" Type="http://schemas.openxmlformats.org/officeDocument/2006/relationships/hyperlink" Target="http://www.consultant.ru/document/cons_doc_LAW_121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E8F2E-4CD2-4FB6-A80F-A8AF80AB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1390</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24</cp:revision>
  <cp:lastPrinted>2018-03-26T12:55:00Z</cp:lastPrinted>
  <dcterms:created xsi:type="dcterms:W3CDTF">2017-11-22T17:38:00Z</dcterms:created>
  <dcterms:modified xsi:type="dcterms:W3CDTF">2018-04-10T07:18:00Z</dcterms:modified>
</cp:coreProperties>
</file>