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08A">
      <w:pPr>
        <w:pStyle w:val="Style1"/>
        <w:widowControl/>
        <w:spacing w:line="240" w:lineRule="exact"/>
        <w:rPr>
          <w:sz w:val="20"/>
          <w:szCs w:val="20"/>
        </w:rPr>
      </w:pPr>
    </w:p>
    <w:p w:rsidR="00D75579" w:rsidRDefault="00D75579" w:rsidP="00D75579">
      <w:pPr>
        <w:pStyle w:val="Style1"/>
        <w:widowControl/>
        <w:spacing w:line="240" w:lineRule="auto"/>
        <w:rPr>
          <w:rStyle w:val="FontStyle11"/>
          <w:lang w:val="en-US"/>
        </w:rPr>
      </w:pPr>
    </w:p>
    <w:p w:rsidR="00D75579" w:rsidRDefault="00D75579" w:rsidP="00D75579">
      <w:pPr>
        <w:pStyle w:val="Style1"/>
        <w:widowControl/>
        <w:spacing w:line="240" w:lineRule="auto"/>
        <w:rPr>
          <w:rStyle w:val="FontStyle11"/>
          <w:lang w:val="en-US"/>
        </w:rPr>
      </w:pPr>
    </w:p>
    <w:p w:rsidR="00D75579" w:rsidRDefault="00D75579" w:rsidP="00D75579">
      <w:pPr>
        <w:pStyle w:val="Style1"/>
        <w:widowControl/>
        <w:spacing w:line="240" w:lineRule="auto"/>
        <w:rPr>
          <w:rStyle w:val="FontStyle11"/>
          <w:lang w:val="en-US"/>
        </w:rPr>
      </w:pPr>
    </w:p>
    <w:p w:rsidR="00000000" w:rsidRDefault="0070408A" w:rsidP="00D75579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Корпорация МСП</w:t>
      </w:r>
    </w:p>
    <w:p w:rsidR="00D75579" w:rsidRDefault="0070408A" w:rsidP="00D75579">
      <w:pPr>
        <w:pStyle w:val="Style3"/>
        <w:widowControl/>
        <w:spacing w:line="240" w:lineRule="auto"/>
        <w:jc w:val="left"/>
        <w:rPr>
          <w:rStyle w:val="FontStyle11"/>
          <w:lang w:val="en-US"/>
        </w:rPr>
      </w:pPr>
      <w:r>
        <w:rPr>
          <w:rStyle w:val="FontStyle11"/>
        </w:rPr>
        <w:br w:type="column"/>
      </w:r>
    </w:p>
    <w:p w:rsidR="00D75579" w:rsidRDefault="00D75579" w:rsidP="00D75579">
      <w:pPr>
        <w:pStyle w:val="Style3"/>
        <w:widowControl/>
        <w:spacing w:line="240" w:lineRule="auto"/>
        <w:jc w:val="left"/>
        <w:rPr>
          <w:rStyle w:val="FontStyle11"/>
          <w:lang w:val="en-US"/>
        </w:rPr>
      </w:pPr>
    </w:p>
    <w:p w:rsidR="00000000" w:rsidRDefault="0070408A" w:rsidP="00D75579">
      <w:pPr>
        <w:pStyle w:val="Style3"/>
        <w:widowControl/>
        <w:spacing w:line="240" w:lineRule="auto"/>
        <w:jc w:val="left"/>
        <w:rPr>
          <w:rStyle w:val="FontStyle15"/>
        </w:rPr>
      </w:pPr>
      <w:r>
        <w:rPr>
          <w:rStyle w:val="FontStyle15"/>
        </w:rPr>
        <w:t>ПОРТАЛ</w:t>
      </w:r>
    </w:p>
    <w:p w:rsidR="00000000" w:rsidRDefault="0070408A" w:rsidP="00D75579">
      <w:pPr>
        <w:pStyle w:val="Style3"/>
        <w:widowControl/>
        <w:spacing w:line="240" w:lineRule="auto"/>
        <w:rPr>
          <w:rStyle w:val="FontStyle15"/>
        </w:rPr>
      </w:pPr>
      <w:r>
        <w:rPr>
          <w:rStyle w:val="FontStyle15"/>
        </w:rPr>
        <w:t>ИНФОРМАЦИОННЫХ РЕСУРСОВ</w:t>
      </w:r>
    </w:p>
    <w:p w:rsidR="00000000" w:rsidRDefault="0070408A" w:rsidP="00D75579">
      <w:pPr>
        <w:pStyle w:val="Style4"/>
        <w:widowControl/>
        <w:jc w:val="both"/>
        <w:rPr>
          <w:rStyle w:val="FontStyle12"/>
        </w:rPr>
      </w:pPr>
      <w:r>
        <w:rPr>
          <w:rStyle w:val="FontStyle12"/>
        </w:rPr>
        <w:t>ДЛЯ ПРЕДПРИНИМАТЕЛЕЙ</w:t>
      </w:r>
    </w:p>
    <w:p w:rsidR="00000000" w:rsidRDefault="0070408A" w:rsidP="00D75579">
      <w:pPr>
        <w:pStyle w:val="Style4"/>
        <w:widowControl/>
        <w:jc w:val="both"/>
        <w:rPr>
          <w:rStyle w:val="FontStyle12"/>
        </w:rPr>
        <w:sectPr w:rsidR="00000000">
          <w:type w:val="continuous"/>
          <w:pgSz w:w="11905" w:h="16837"/>
          <w:pgMar w:top="229" w:right="1884" w:bottom="1440" w:left="3852" w:header="720" w:footer="720" w:gutter="0"/>
          <w:cols w:num="2" w:space="720" w:equalWidth="0">
            <w:col w:w="1704" w:space="1886"/>
            <w:col w:w="2577"/>
          </w:cols>
          <w:noEndnote/>
        </w:sectPr>
      </w:pPr>
    </w:p>
    <w:p w:rsidR="00000000" w:rsidRDefault="0070408A" w:rsidP="00D75579">
      <w:pPr>
        <w:pStyle w:val="Style5"/>
        <w:widowControl/>
        <w:jc w:val="both"/>
        <w:rPr>
          <w:sz w:val="20"/>
          <w:szCs w:val="20"/>
        </w:rPr>
      </w:pPr>
    </w:p>
    <w:p w:rsidR="00000000" w:rsidRDefault="0070408A" w:rsidP="00D75579">
      <w:pPr>
        <w:pStyle w:val="Style5"/>
        <w:widowControl/>
        <w:jc w:val="both"/>
        <w:rPr>
          <w:sz w:val="20"/>
          <w:szCs w:val="20"/>
        </w:rPr>
      </w:pPr>
    </w:p>
    <w:p w:rsidR="00000000" w:rsidRDefault="0070408A" w:rsidP="00D75579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t>Бизнес-навигатор МСП</w:t>
      </w:r>
    </w:p>
    <w:p w:rsidR="00000000" w:rsidRDefault="0070408A" w:rsidP="00D75579">
      <w:pPr>
        <w:pStyle w:val="Style6"/>
        <w:widowControl/>
        <w:spacing w:line="240" w:lineRule="auto"/>
        <w:rPr>
          <w:sz w:val="20"/>
          <w:szCs w:val="20"/>
        </w:rPr>
      </w:pPr>
    </w:p>
    <w:p w:rsidR="00000000" w:rsidRDefault="0070408A" w:rsidP="00D75579">
      <w:pPr>
        <w:pStyle w:val="Style6"/>
        <w:widowControl/>
        <w:spacing w:line="240" w:lineRule="auto"/>
        <w:rPr>
          <w:sz w:val="20"/>
          <w:szCs w:val="20"/>
        </w:rPr>
      </w:pPr>
    </w:p>
    <w:p w:rsidR="00000000" w:rsidRDefault="0070408A" w:rsidP="00D75579">
      <w:pPr>
        <w:pStyle w:val="Style6"/>
        <w:widowControl/>
        <w:spacing w:line="240" w:lineRule="auto"/>
        <w:rPr>
          <w:rStyle w:val="FontStyle15"/>
        </w:rPr>
      </w:pPr>
      <w:r>
        <w:rPr>
          <w:rStyle w:val="FontStyle14"/>
          <w:u w:val="single"/>
        </w:rPr>
        <w:t>бесплатный</w:t>
      </w:r>
      <w:r>
        <w:rPr>
          <w:rStyle w:val="FontStyle14"/>
        </w:rPr>
        <w:t xml:space="preserve"> </w:t>
      </w:r>
      <w:proofErr w:type="spellStart"/>
      <w:r>
        <w:rPr>
          <w:rStyle w:val="FontStyle15"/>
        </w:rPr>
        <w:t>онлайн</w:t>
      </w:r>
      <w:proofErr w:type="spellEnd"/>
      <w:r>
        <w:rPr>
          <w:rStyle w:val="FontStyle15"/>
        </w:rPr>
        <w:t xml:space="preserve"> ресурс для тех, кто хочет открыть или рас</w:t>
      </w:r>
      <w:r>
        <w:rPr>
          <w:rStyle w:val="FontStyle15"/>
        </w:rPr>
        <w:t>ширить свой бизнес, работать честно и легально, зарабатывать на свое будущее и будущее своих детей.</w:t>
      </w:r>
    </w:p>
    <w:p w:rsidR="00000000" w:rsidRDefault="0070408A" w:rsidP="00D75579">
      <w:pPr>
        <w:pStyle w:val="Style8"/>
        <w:widowControl/>
        <w:spacing w:line="240" w:lineRule="auto"/>
        <w:rPr>
          <w:rStyle w:val="FontStyle15"/>
          <w:u w:val="single"/>
        </w:rPr>
      </w:pPr>
      <w:r>
        <w:rPr>
          <w:rStyle w:val="FontStyle15"/>
          <w:u w:val="single"/>
        </w:rPr>
        <w:t>Охват:</w:t>
      </w:r>
    </w:p>
    <w:p w:rsidR="00000000" w:rsidRDefault="0070408A" w:rsidP="00D75579">
      <w:pPr>
        <w:pStyle w:val="Style8"/>
        <w:widowControl/>
        <w:spacing w:line="240" w:lineRule="auto"/>
        <w:rPr>
          <w:rStyle w:val="FontStyle15"/>
        </w:rPr>
      </w:pPr>
      <w:r>
        <w:rPr>
          <w:rStyle w:val="FontStyle15"/>
        </w:rPr>
        <w:t>169 крупнейших городов</w:t>
      </w:r>
    </w:p>
    <w:p w:rsidR="00000000" w:rsidRDefault="0070408A" w:rsidP="00D75579">
      <w:pPr>
        <w:pStyle w:val="Style8"/>
        <w:widowControl/>
        <w:spacing w:line="240" w:lineRule="auto"/>
        <w:rPr>
          <w:rStyle w:val="FontStyle15"/>
        </w:rPr>
      </w:pPr>
      <w:r>
        <w:rPr>
          <w:rStyle w:val="FontStyle15"/>
        </w:rPr>
        <w:t>90 видов бизнеса в сфере городского сервиса</w:t>
      </w:r>
    </w:p>
    <w:p w:rsidR="00000000" w:rsidRDefault="0070408A" w:rsidP="00D75579">
      <w:pPr>
        <w:pStyle w:val="Style8"/>
        <w:widowControl/>
        <w:spacing w:line="240" w:lineRule="auto"/>
        <w:rPr>
          <w:rStyle w:val="FontStyle15"/>
        </w:rPr>
      </w:pPr>
      <w:r>
        <w:rPr>
          <w:rStyle w:val="FontStyle15"/>
        </w:rPr>
        <w:t>более 300 примерных бизнес-планов</w:t>
      </w:r>
    </w:p>
    <w:p w:rsidR="00000000" w:rsidRDefault="0070408A" w:rsidP="00D75579">
      <w:pPr>
        <w:pStyle w:val="Style8"/>
        <w:widowControl/>
        <w:spacing w:line="240" w:lineRule="auto"/>
        <w:jc w:val="both"/>
        <w:rPr>
          <w:sz w:val="20"/>
          <w:szCs w:val="20"/>
        </w:rPr>
      </w:pPr>
    </w:p>
    <w:p w:rsidR="00000000" w:rsidRPr="00D75579" w:rsidRDefault="0070408A" w:rsidP="00D75579">
      <w:pPr>
        <w:pStyle w:val="Style8"/>
        <w:widowControl/>
        <w:spacing w:line="240" w:lineRule="auto"/>
        <w:jc w:val="both"/>
        <w:rPr>
          <w:rStyle w:val="FontStyle15"/>
          <w:b/>
        </w:rPr>
      </w:pPr>
      <w:r>
        <w:rPr>
          <w:rStyle w:val="FontStyle15"/>
        </w:rPr>
        <w:t xml:space="preserve">Зайди на Портал Бизнес-навигатора МСП </w:t>
      </w:r>
      <w:r w:rsidR="00D75579" w:rsidRPr="00D75579">
        <w:rPr>
          <w:rStyle w:val="FontStyle15"/>
          <w:b/>
          <w:lang w:val="en-US"/>
        </w:rPr>
        <w:t>www</w:t>
      </w:r>
      <w:r w:rsidR="00D75579" w:rsidRPr="00D75579">
        <w:rPr>
          <w:rStyle w:val="FontStyle15"/>
          <w:b/>
        </w:rPr>
        <w:t>.</w:t>
      </w:r>
      <w:proofErr w:type="spellStart"/>
      <w:r w:rsidR="00D75579" w:rsidRPr="00D75579">
        <w:rPr>
          <w:rStyle w:val="FontStyle15"/>
          <w:b/>
          <w:lang w:val="en-US"/>
        </w:rPr>
        <w:t>smbn</w:t>
      </w:r>
      <w:proofErr w:type="spellEnd"/>
      <w:r w:rsidR="00D75579" w:rsidRPr="00D75579">
        <w:rPr>
          <w:rStyle w:val="FontStyle15"/>
          <w:b/>
        </w:rPr>
        <w:t>.</w:t>
      </w:r>
      <w:r w:rsidR="00D75579" w:rsidRPr="00D75579">
        <w:rPr>
          <w:rStyle w:val="FontStyle15"/>
          <w:b/>
          <w:lang w:val="en-US"/>
        </w:rPr>
        <w:t>ru</w:t>
      </w:r>
    </w:p>
    <w:p w:rsidR="00000000" w:rsidRDefault="0070408A" w:rsidP="00D75579">
      <w:pPr>
        <w:pStyle w:val="Style8"/>
        <w:widowControl/>
        <w:spacing w:line="240" w:lineRule="auto"/>
        <w:rPr>
          <w:rStyle w:val="FontStyle15"/>
        </w:rPr>
      </w:pPr>
      <w:r>
        <w:rPr>
          <w:rStyle w:val="FontStyle15"/>
        </w:rPr>
        <w:t xml:space="preserve">Зарегистрируйся, заполнив простую форму, или авторизуйся через ЕСИА (учетная запись портала </w:t>
      </w:r>
      <w:proofErr w:type="spellStart"/>
      <w:r>
        <w:rPr>
          <w:rStyle w:val="FontStyle15"/>
        </w:rPr>
        <w:t>Госуслуг</w:t>
      </w:r>
      <w:proofErr w:type="spellEnd"/>
      <w:r>
        <w:rPr>
          <w:rStyle w:val="FontStyle15"/>
        </w:rPr>
        <w:t>)</w:t>
      </w:r>
    </w:p>
    <w:p w:rsidR="00000000" w:rsidRDefault="0070408A" w:rsidP="00D75579">
      <w:pPr>
        <w:pStyle w:val="Style7"/>
        <w:widowControl/>
        <w:shd w:val="clear" w:color="auto" w:fill="000000"/>
        <w:rPr>
          <w:rStyle w:val="FontStyle16"/>
          <w:u w:val="single"/>
        </w:rPr>
      </w:pPr>
      <w:r>
        <w:rPr>
          <w:rStyle w:val="FontStyle16"/>
          <w:u w:val="single"/>
        </w:rPr>
        <w:t>Условия использования Бизнес-навигатора МСП:</w:t>
      </w:r>
    </w:p>
    <w:p w:rsidR="00000000" w:rsidRDefault="0070408A" w:rsidP="00D75579">
      <w:pPr>
        <w:pStyle w:val="Style2"/>
        <w:widowControl/>
        <w:numPr>
          <w:ilvl w:val="0"/>
          <w:numId w:val="1"/>
        </w:numPr>
        <w:shd w:val="clear" w:color="auto" w:fill="000000"/>
        <w:tabs>
          <w:tab w:val="left" w:pos="355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Субъектам малого и среднего предпринимательства (субъектам МСП) доступно 20 расчетов и 10 </w:t>
      </w:r>
      <w:proofErr w:type="gramStart"/>
      <w:r>
        <w:rPr>
          <w:rStyle w:val="FontStyle17"/>
        </w:rPr>
        <w:t>скачивании</w:t>
      </w:r>
      <w:proofErr w:type="gramEnd"/>
      <w:r>
        <w:rPr>
          <w:rStyle w:val="FontStyle17"/>
        </w:rPr>
        <w:t xml:space="preserve"> б</w:t>
      </w:r>
      <w:r>
        <w:rPr>
          <w:rStyle w:val="FontStyle17"/>
        </w:rPr>
        <w:t>изнес-планов в сутки</w:t>
      </w:r>
    </w:p>
    <w:p w:rsidR="00000000" w:rsidRDefault="0070408A" w:rsidP="00D75579">
      <w:pPr>
        <w:pStyle w:val="Style2"/>
        <w:widowControl/>
        <w:numPr>
          <w:ilvl w:val="0"/>
          <w:numId w:val="1"/>
        </w:numPr>
        <w:shd w:val="clear" w:color="auto" w:fill="000000"/>
        <w:tabs>
          <w:tab w:val="left" w:pos="355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Физическим лицам и иным пользователям доступно 5 расчетов бизнес-планов</w:t>
      </w:r>
    </w:p>
    <w:p w:rsidR="00D75579" w:rsidRDefault="0070408A" w:rsidP="00D75579">
      <w:pPr>
        <w:pStyle w:val="Style2"/>
        <w:widowControl/>
        <w:numPr>
          <w:ilvl w:val="0"/>
          <w:numId w:val="1"/>
        </w:numPr>
        <w:shd w:val="clear" w:color="auto" w:fill="000000"/>
        <w:tabs>
          <w:tab w:val="left" w:pos="355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Для использования полного функционала системы необходимо присутствие индивидуального предпринимателя или юридического лица в Едином </w:t>
      </w:r>
      <w:proofErr w:type="gramStart"/>
      <w:r>
        <w:rPr>
          <w:rStyle w:val="FontStyle17"/>
        </w:rPr>
        <w:t>реестре</w:t>
      </w:r>
      <w:proofErr w:type="gramEnd"/>
      <w:r>
        <w:rPr>
          <w:rStyle w:val="FontStyle17"/>
        </w:rPr>
        <w:t xml:space="preserve"> субъектов МСП Ф</w:t>
      </w:r>
      <w:r>
        <w:rPr>
          <w:rStyle w:val="FontStyle17"/>
        </w:rPr>
        <w:t>НС России</w:t>
      </w:r>
    </w:p>
    <w:sectPr w:rsidR="00D75579">
      <w:type w:val="continuous"/>
      <w:pgSz w:w="11905" w:h="16837"/>
      <w:pgMar w:top="229" w:right="1860" w:bottom="1440" w:left="25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8A" w:rsidRDefault="0070408A">
      <w:r>
        <w:separator/>
      </w:r>
    </w:p>
  </w:endnote>
  <w:endnote w:type="continuationSeparator" w:id="0">
    <w:p w:rsidR="0070408A" w:rsidRDefault="0070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8A" w:rsidRDefault="0070408A">
      <w:r>
        <w:separator/>
      </w:r>
    </w:p>
  </w:footnote>
  <w:footnote w:type="continuationSeparator" w:id="0">
    <w:p w:rsidR="0070408A" w:rsidRDefault="00704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445B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Verdana" w:hAnsi="Verdan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75579"/>
    <w:rsid w:val="0070408A"/>
    <w:rsid w:val="00D7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jc w:val="both"/>
    </w:pPr>
  </w:style>
  <w:style w:type="paragraph" w:customStyle="1" w:styleId="Style2">
    <w:name w:val="Style2"/>
    <w:basedOn w:val="a"/>
    <w:uiPriority w:val="99"/>
    <w:pPr>
      <w:spacing w:line="276" w:lineRule="exact"/>
      <w:ind w:hanging="355"/>
    </w:pPr>
  </w:style>
  <w:style w:type="paragraph" w:customStyle="1" w:styleId="Style3">
    <w:name w:val="Style3"/>
    <w:basedOn w:val="a"/>
    <w:uiPriority w:val="99"/>
    <w:pPr>
      <w:spacing w:line="245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3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43" w:lineRule="exact"/>
    </w:pPr>
  </w:style>
  <w:style w:type="character" w:customStyle="1" w:styleId="FontStyle11">
    <w:name w:val="Font Style11"/>
    <w:basedOn w:val="a0"/>
    <w:uiPriority w:val="99"/>
    <w:rPr>
      <w:rFonts w:ascii="Verdana" w:hAnsi="Verdana" w:cs="Verdana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Verdana" w:hAnsi="Verdana" w:cs="Verdana"/>
      <w:spacing w:val="-20"/>
      <w:sz w:val="44"/>
      <w:szCs w:val="44"/>
    </w:rPr>
  </w:style>
  <w:style w:type="character" w:customStyle="1" w:styleId="FontStyle14">
    <w:name w:val="Font Style14"/>
    <w:basedOn w:val="a0"/>
    <w:uiPriority w:val="99"/>
    <w:rPr>
      <w:rFonts w:ascii="Verdana" w:hAnsi="Verdana" w:cs="Verdana"/>
      <w:spacing w:val="-20"/>
      <w:sz w:val="34"/>
      <w:szCs w:val="34"/>
    </w:rPr>
  </w:style>
  <w:style w:type="character" w:customStyle="1" w:styleId="FontStyle15">
    <w:name w:val="Font Style15"/>
    <w:basedOn w:val="a0"/>
    <w:uiPriority w:val="99"/>
    <w:rPr>
      <w:rFonts w:ascii="Verdana" w:hAnsi="Verdana" w:cs="Verdana"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Verdana" w:hAnsi="Verdana" w:cs="Verdana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2017-06-26T09:46:00Z</dcterms:created>
  <dcterms:modified xsi:type="dcterms:W3CDTF">2017-06-26T09:48:00Z</dcterms:modified>
</cp:coreProperties>
</file>